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53" w:rsidRPr="000D24FD" w:rsidRDefault="00AD6272" w:rsidP="000D24FD">
      <w:pPr>
        <w:pStyle w:val="20"/>
        <w:shd w:val="clear" w:color="auto" w:fill="auto"/>
        <w:tabs>
          <w:tab w:val="center" w:pos="6839"/>
        </w:tabs>
        <w:spacing w:line="240" w:lineRule="exact"/>
        <w:jc w:val="center"/>
        <w:rPr>
          <w:sz w:val="26"/>
          <w:szCs w:val="26"/>
        </w:rPr>
      </w:pPr>
      <w:r w:rsidRPr="000D24FD">
        <w:rPr>
          <w:sz w:val="26"/>
          <w:szCs w:val="26"/>
        </w:rPr>
        <w:t xml:space="preserve">ДОГОВОР </w:t>
      </w:r>
      <w:r w:rsidR="001A4215">
        <w:rPr>
          <w:sz w:val="26"/>
          <w:szCs w:val="26"/>
        </w:rPr>
        <w:t xml:space="preserve">СТРОИТЕЛЬНОГО </w:t>
      </w:r>
      <w:r w:rsidRPr="000D24FD">
        <w:rPr>
          <w:sz w:val="26"/>
          <w:szCs w:val="26"/>
        </w:rPr>
        <w:t>ПОДРЯДА №</w:t>
      </w:r>
      <w:r w:rsidR="000D24FD" w:rsidRPr="000D24FD">
        <w:rPr>
          <w:sz w:val="26"/>
          <w:szCs w:val="26"/>
        </w:rPr>
        <w:t xml:space="preserve"> </w:t>
      </w:r>
    </w:p>
    <w:p w:rsidR="007A4253" w:rsidRDefault="00E74DB9" w:rsidP="000D24FD">
      <w:pPr>
        <w:pStyle w:val="21"/>
        <w:shd w:val="clear" w:color="auto" w:fill="auto"/>
        <w:spacing w:line="240" w:lineRule="exact"/>
        <w:jc w:val="center"/>
      </w:pPr>
      <w:r>
        <w:t>_________________________</w:t>
      </w:r>
    </w:p>
    <w:p w:rsidR="00A927A7" w:rsidRPr="00A927A7" w:rsidRDefault="00A927A7" w:rsidP="00A927A7">
      <w:pPr>
        <w:tabs>
          <w:tab w:val="left" w:pos="-4541"/>
        </w:tabs>
        <w:jc w:val="both"/>
        <w:rPr>
          <w:rFonts w:ascii="Times New Roman" w:eastAsia="Times New Roman" w:hAnsi="Times New Roman" w:cs="Times New Roman"/>
        </w:rPr>
      </w:pPr>
      <w:r w:rsidRPr="00A927A7">
        <w:rPr>
          <w:rFonts w:ascii="Times New Roman" w:eastAsia="Times New Roman" w:hAnsi="Times New Roman" w:cs="Times New Roman"/>
        </w:rPr>
        <w:t xml:space="preserve">г. Екатеринбург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</w:t>
      </w:r>
      <w:r w:rsidRPr="00A927A7">
        <w:rPr>
          <w:rFonts w:ascii="Times New Roman" w:eastAsia="Times New Roman" w:hAnsi="Times New Roman" w:cs="Times New Roman"/>
        </w:rPr>
        <w:t xml:space="preserve">         «</w:t>
      </w:r>
      <w:r>
        <w:rPr>
          <w:rFonts w:ascii="Times New Roman" w:eastAsia="Times New Roman" w:hAnsi="Times New Roman" w:cs="Times New Roman"/>
        </w:rPr>
        <w:t xml:space="preserve">    </w:t>
      </w:r>
      <w:r w:rsidRPr="00A927A7"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              </w:t>
      </w:r>
      <w:r w:rsidRPr="00A927A7">
        <w:rPr>
          <w:rFonts w:ascii="Times New Roman" w:eastAsia="Times New Roman" w:hAnsi="Times New Roman" w:cs="Times New Roman"/>
        </w:rPr>
        <w:t>2019 г.</w:t>
      </w:r>
    </w:p>
    <w:p w:rsidR="000D24FD" w:rsidRPr="000D24FD" w:rsidRDefault="000D24FD">
      <w:pPr>
        <w:pStyle w:val="21"/>
        <w:shd w:val="clear" w:color="auto" w:fill="auto"/>
        <w:tabs>
          <w:tab w:val="right" w:pos="7144"/>
          <w:tab w:val="center" w:pos="7763"/>
        </w:tabs>
        <w:spacing w:line="240" w:lineRule="exact"/>
        <w:ind w:firstLine="360"/>
      </w:pPr>
    </w:p>
    <w:p w:rsidR="00E9547B" w:rsidRPr="00E9547B" w:rsidRDefault="00E9547B" w:rsidP="00E9547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</w:t>
      </w:r>
      <w:r w:rsidRPr="00E9547B">
        <w:rPr>
          <w:rFonts w:ascii="Times New Roman" w:eastAsia="Times New Roman" w:hAnsi="Times New Roman" w:cs="Times New Roman"/>
        </w:rPr>
        <w:t>ражданин Петр Петров Петрович, зарегистрированный по адресу</w:t>
      </w:r>
      <w:r>
        <w:rPr>
          <w:rFonts w:ascii="Times New Roman" w:eastAsia="Times New Roman" w:hAnsi="Times New Roman" w:cs="Times New Roman"/>
        </w:rPr>
        <w:t>_________________________</w:t>
      </w:r>
      <w:r w:rsidRPr="00E9547B">
        <w:rPr>
          <w:rFonts w:ascii="Times New Roman" w:eastAsia="Times New Roman" w:hAnsi="Times New Roman" w:cs="Times New Roman"/>
        </w:rPr>
        <w:t xml:space="preserve"> __</w:t>
      </w:r>
      <w:r>
        <w:rPr>
          <w:rFonts w:ascii="Times New Roman" w:eastAsia="Times New Roman" w:hAnsi="Times New Roman" w:cs="Times New Roman"/>
        </w:rPr>
        <w:t xml:space="preserve">_______________________________, </w:t>
      </w:r>
      <w:r w:rsidRPr="00E9547B">
        <w:rPr>
          <w:rFonts w:ascii="Times New Roman" w:eastAsia="Times New Roman" w:hAnsi="Times New Roman" w:cs="Times New Roman"/>
        </w:rPr>
        <w:t>паспорт ____</w:t>
      </w:r>
      <w:r>
        <w:rPr>
          <w:rFonts w:ascii="Times New Roman" w:eastAsia="Times New Roman" w:hAnsi="Times New Roman" w:cs="Times New Roman"/>
        </w:rPr>
        <w:t>__________</w:t>
      </w:r>
      <w:r w:rsidRPr="00E9547B">
        <w:rPr>
          <w:rFonts w:ascii="Times New Roman" w:eastAsia="Times New Roman" w:hAnsi="Times New Roman" w:cs="Times New Roman"/>
        </w:rPr>
        <w:t>________, выдан</w:t>
      </w:r>
      <w:r>
        <w:rPr>
          <w:rFonts w:ascii="Times New Roman" w:eastAsia="Times New Roman" w:hAnsi="Times New Roman" w:cs="Times New Roman"/>
        </w:rPr>
        <w:t xml:space="preserve"> ________________</w:t>
      </w:r>
      <w:r w:rsidRPr="00E9547B">
        <w:rPr>
          <w:rFonts w:ascii="Times New Roman" w:eastAsia="Times New Roman" w:hAnsi="Times New Roman" w:cs="Times New Roman"/>
        </w:rPr>
        <w:t xml:space="preserve"> ____________________________________________________</w:t>
      </w:r>
      <w:r>
        <w:rPr>
          <w:rFonts w:ascii="Times New Roman" w:eastAsia="Times New Roman" w:hAnsi="Times New Roman" w:cs="Times New Roman"/>
        </w:rPr>
        <w:t>_________________</w:t>
      </w:r>
      <w:r w:rsidRPr="00E9547B">
        <w:rPr>
          <w:rFonts w:ascii="Times New Roman" w:eastAsia="Times New Roman" w:hAnsi="Times New Roman" w:cs="Times New Roman"/>
        </w:rPr>
        <w:t>____,  именуем</w:t>
      </w:r>
      <w:r>
        <w:rPr>
          <w:rFonts w:ascii="Times New Roman" w:eastAsia="Times New Roman" w:hAnsi="Times New Roman" w:cs="Times New Roman"/>
        </w:rPr>
        <w:t>ый</w:t>
      </w:r>
      <w:r w:rsidRPr="00E9547B">
        <w:rPr>
          <w:rFonts w:ascii="Times New Roman" w:eastAsia="Times New Roman" w:hAnsi="Times New Roman" w:cs="Times New Roman"/>
        </w:rPr>
        <w:t xml:space="preserve"> в дальнейшем Подрядчик, с одной стороны, и гражданин </w:t>
      </w:r>
      <w:r>
        <w:rPr>
          <w:rFonts w:ascii="Times New Roman" w:eastAsia="Times New Roman" w:hAnsi="Times New Roman" w:cs="Times New Roman"/>
        </w:rPr>
        <w:t>Иван Иванович Иванов</w:t>
      </w:r>
      <w:r w:rsidRPr="00E9547B">
        <w:rPr>
          <w:rFonts w:ascii="Times New Roman" w:eastAsia="Times New Roman" w:hAnsi="Times New Roman" w:cs="Times New Roman"/>
        </w:rPr>
        <w:t>, зарегистрированный по адресу ________________________________, паспорт ____________, выдан</w:t>
      </w:r>
      <w:r w:rsidR="0033185D">
        <w:rPr>
          <w:rFonts w:ascii="Times New Roman" w:eastAsia="Times New Roman" w:hAnsi="Times New Roman" w:cs="Times New Roman"/>
        </w:rPr>
        <w:t>___________________</w:t>
      </w:r>
      <w:r w:rsidRPr="00E9547B">
        <w:rPr>
          <w:rFonts w:ascii="Times New Roman" w:eastAsia="Times New Roman" w:hAnsi="Times New Roman" w:cs="Times New Roman"/>
        </w:rPr>
        <w:t xml:space="preserve"> _____________________________________________</w:t>
      </w:r>
      <w:r>
        <w:rPr>
          <w:rFonts w:ascii="Times New Roman" w:eastAsia="Times New Roman" w:hAnsi="Times New Roman" w:cs="Times New Roman"/>
        </w:rPr>
        <w:t>___</w:t>
      </w:r>
      <w:r w:rsidRPr="00E9547B">
        <w:rPr>
          <w:rFonts w:ascii="Times New Roman" w:eastAsia="Times New Roman" w:hAnsi="Times New Roman" w:cs="Times New Roman"/>
        </w:rPr>
        <w:t>________</w:t>
      </w:r>
      <w:bookmarkStart w:id="0" w:name="_GoBack"/>
      <w:bookmarkEnd w:id="0"/>
      <w:r w:rsidRPr="00E9547B">
        <w:rPr>
          <w:rFonts w:ascii="Times New Roman" w:eastAsia="Times New Roman" w:hAnsi="Times New Roman" w:cs="Times New Roman"/>
        </w:rPr>
        <w:t>_____, именуемый в дальнейшем Заказчик, с другой стороны, заключили настоящий Договор о нижеследующем:</w:t>
      </w:r>
    </w:p>
    <w:p w:rsidR="000D24FD" w:rsidRPr="000D24FD" w:rsidRDefault="000D24FD" w:rsidP="000D24FD">
      <w:pPr>
        <w:pStyle w:val="21"/>
        <w:shd w:val="clear" w:color="auto" w:fill="auto"/>
        <w:spacing w:line="274" w:lineRule="exact"/>
        <w:ind w:firstLine="360"/>
        <w:jc w:val="both"/>
      </w:pPr>
    </w:p>
    <w:p w:rsidR="007A4253" w:rsidRDefault="00AD6272" w:rsidP="000D24FD">
      <w:pPr>
        <w:pStyle w:val="20"/>
        <w:numPr>
          <w:ilvl w:val="0"/>
          <w:numId w:val="12"/>
        </w:numPr>
        <w:shd w:val="clear" w:color="auto" w:fill="auto"/>
        <w:spacing w:line="240" w:lineRule="exact"/>
        <w:jc w:val="center"/>
      </w:pPr>
      <w:r w:rsidRPr="000D24FD">
        <w:t>ПРЕДМЕТ ДОГОВОРА</w:t>
      </w:r>
    </w:p>
    <w:p w:rsidR="000D24FD" w:rsidRPr="000D24FD" w:rsidRDefault="000D24FD" w:rsidP="000D24FD">
      <w:pPr>
        <w:pStyle w:val="20"/>
        <w:shd w:val="clear" w:color="auto" w:fill="auto"/>
        <w:spacing w:line="240" w:lineRule="exact"/>
        <w:ind w:left="720"/>
      </w:pPr>
    </w:p>
    <w:p w:rsidR="007A4253" w:rsidRPr="000D24FD" w:rsidRDefault="00AD6272" w:rsidP="000D24FD">
      <w:pPr>
        <w:pStyle w:val="21"/>
        <w:numPr>
          <w:ilvl w:val="0"/>
          <w:numId w:val="1"/>
        </w:numPr>
        <w:shd w:val="clear" w:color="auto" w:fill="auto"/>
        <w:spacing w:line="274" w:lineRule="exact"/>
        <w:ind w:firstLine="360"/>
        <w:jc w:val="both"/>
      </w:pPr>
      <w:r w:rsidRPr="000D24FD">
        <w:t xml:space="preserve"> Подрядчик обязуется выполнить по заданию Заказчика услуги по </w:t>
      </w:r>
      <w:r w:rsidR="00E9547B">
        <w:t>_______________________________________________</w:t>
      </w:r>
      <w:r w:rsidR="00E45A52">
        <w:t>_________________________</w:t>
      </w:r>
      <w:r w:rsidR="001A4215">
        <w:t>_________</w:t>
      </w:r>
      <w:r w:rsidR="00E45A52">
        <w:t>____</w:t>
      </w:r>
      <w:r w:rsidR="00E9547B">
        <w:t>_</w:t>
      </w:r>
      <w:r w:rsidRPr="000D24FD">
        <w:t xml:space="preserve"> (далее «работы») </w:t>
      </w:r>
      <w:r w:rsidR="001A4215">
        <w:t xml:space="preserve">на </w:t>
      </w:r>
      <w:r w:rsidR="00E9547B">
        <w:t>объект</w:t>
      </w:r>
      <w:r w:rsidR="001A4215">
        <w:t>е</w:t>
      </w:r>
      <w:r w:rsidR="00E9547B" w:rsidRPr="00E9547B">
        <w:t>:</w:t>
      </w:r>
      <w:r w:rsidR="00E9547B">
        <w:t xml:space="preserve"> __________</w:t>
      </w:r>
      <w:r w:rsidR="00E45A52">
        <w:t>______________</w:t>
      </w:r>
      <w:r w:rsidR="00E9547B">
        <w:t xml:space="preserve">____________________________________ расположенного </w:t>
      </w:r>
      <w:r w:rsidRPr="000D24FD">
        <w:t>по адресу</w:t>
      </w:r>
      <w:r w:rsidR="00E9547B" w:rsidRPr="00E9547B">
        <w:t>:</w:t>
      </w:r>
      <w:r w:rsidR="00E9547B">
        <w:t xml:space="preserve"> ________________________________________________</w:t>
      </w:r>
      <w:r w:rsidRPr="000D24FD">
        <w:t>,</w:t>
      </w:r>
      <w:r w:rsidR="000D24FD">
        <w:t xml:space="preserve"> </w:t>
      </w:r>
      <w:r w:rsidRPr="000D24FD">
        <w:t>а заказчик обязуется принять результат работ и оплатить его на условиях настоящего договора.</w:t>
      </w:r>
    </w:p>
    <w:p w:rsidR="007A4253" w:rsidRDefault="00AD6272" w:rsidP="000D24FD">
      <w:pPr>
        <w:pStyle w:val="21"/>
        <w:numPr>
          <w:ilvl w:val="0"/>
          <w:numId w:val="1"/>
        </w:numPr>
        <w:shd w:val="clear" w:color="auto" w:fill="auto"/>
        <w:spacing w:line="274" w:lineRule="exact"/>
        <w:ind w:firstLine="360"/>
        <w:jc w:val="both"/>
      </w:pPr>
      <w:r w:rsidRPr="000D24FD">
        <w:t xml:space="preserve"> Перечень выполняемых работ, их объем и стоимость </w:t>
      </w:r>
      <w:r w:rsidR="00E45A52">
        <w:t>без</w:t>
      </w:r>
      <w:r w:rsidRPr="000D24FD">
        <w:t xml:space="preserve"> учет</w:t>
      </w:r>
      <w:r w:rsidR="00E45A52">
        <w:t>а</w:t>
      </w:r>
      <w:r w:rsidRPr="000D24FD">
        <w:t xml:space="preserve"> стоимости материалов, используемых Подрядчиком, согласовывается сторонами в Приложении № 1 к настоящему договору.</w:t>
      </w:r>
    </w:p>
    <w:p w:rsidR="000D24FD" w:rsidRPr="000D24FD" w:rsidRDefault="000D24FD" w:rsidP="000D24FD">
      <w:pPr>
        <w:pStyle w:val="21"/>
        <w:shd w:val="clear" w:color="auto" w:fill="auto"/>
        <w:spacing w:line="274" w:lineRule="exact"/>
        <w:ind w:left="360"/>
        <w:jc w:val="both"/>
      </w:pPr>
    </w:p>
    <w:p w:rsidR="007A4253" w:rsidRDefault="00AD6272" w:rsidP="000D24FD">
      <w:pPr>
        <w:pStyle w:val="20"/>
        <w:numPr>
          <w:ilvl w:val="0"/>
          <w:numId w:val="12"/>
        </w:numPr>
        <w:shd w:val="clear" w:color="auto" w:fill="auto"/>
        <w:spacing w:line="240" w:lineRule="exact"/>
        <w:jc w:val="center"/>
      </w:pPr>
      <w:r w:rsidRPr="000D24FD">
        <w:t>ЦЕНА РАБОТЫ И ПОРЯДОК ОПЛАТЫ</w:t>
      </w:r>
    </w:p>
    <w:p w:rsidR="000D24FD" w:rsidRPr="000D24FD" w:rsidRDefault="000D24FD" w:rsidP="000D24FD">
      <w:pPr>
        <w:pStyle w:val="20"/>
        <w:shd w:val="clear" w:color="auto" w:fill="auto"/>
        <w:spacing w:line="240" w:lineRule="exact"/>
        <w:ind w:left="720"/>
      </w:pPr>
    </w:p>
    <w:p w:rsidR="007A4253" w:rsidRPr="000D24FD" w:rsidRDefault="00AD6272" w:rsidP="000D24FD">
      <w:pPr>
        <w:pStyle w:val="21"/>
        <w:numPr>
          <w:ilvl w:val="1"/>
          <w:numId w:val="1"/>
        </w:numPr>
        <w:shd w:val="clear" w:color="auto" w:fill="auto"/>
        <w:spacing w:line="269" w:lineRule="exact"/>
        <w:ind w:firstLine="360"/>
        <w:jc w:val="both"/>
      </w:pPr>
      <w:r w:rsidRPr="000D24FD">
        <w:t xml:space="preserve"> Цена работ, </w:t>
      </w:r>
      <w:r w:rsidR="00E45A52">
        <w:t>не включает</w:t>
      </w:r>
      <w:r w:rsidRPr="000D24FD">
        <w:t xml:space="preserve"> стоимость материалов, определяется в приложении № 1.</w:t>
      </w:r>
    </w:p>
    <w:p w:rsidR="007A4253" w:rsidRPr="000D24FD" w:rsidRDefault="00AD6272" w:rsidP="000D24FD">
      <w:pPr>
        <w:pStyle w:val="21"/>
        <w:numPr>
          <w:ilvl w:val="1"/>
          <w:numId w:val="1"/>
        </w:numPr>
        <w:shd w:val="clear" w:color="auto" w:fill="auto"/>
        <w:spacing w:line="269" w:lineRule="exact"/>
        <w:ind w:firstLine="360"/>
        <w:jc w:val="both"/>
      </w:pPr>
      <w:r w:rsidRPr="000D24FD">
        <w:t>Заказчик оплачивает стоимость работ в порядке, описанном в приложении №2, являющемуся неотъемлемой частью настоящего Договора.</w:t>
      </w:r>
    </w:p>
    <w:p w:rsidR="007A4253" w:rsidRPr="000D24FD" w:rsidRDefault="00AD6272" w:rsidP="000D24FD">
      <w:pPr>
        <w:pStyle w:val="21"/>
        <w:numPr>
          <w:ilvl w:val="1"/>
          <w:numId w:val="1"/>
        </w:numPr>
        <w:shd w:val="clear" w:color="auto" w:fill="auto"/>
        <w:spacing w:line="269" w:lineRule="exact"/>
        <w:ind w:firstLine="360"/>
        <w:jc w:val="both"/>
      </w:pPr>
      <w:r w:rsidRPr="000D24FD">
        <w:t xml:space="preserve"> Стоимость работ, является фиксированной и не может быть изменена в одностороннем порядке.</w:t>
      </w:r>
    </w:p>
    <w:p w:rsidR="007A4253" w:rsidRPr="000D24FD" w:rsidRDefault="00AD6272" w:rsidP="000D24FD">
      <w:pPr>
        <w:pStyle w:val="21"/>
        <w:shd w:val="clear" w:color="auto" w:fill="auto"/>
        <w:spacing w:line="269" w:lineRule="exact"/>
        <w:ind w:firstLine="360"/>
        <w:jc w:val="both"/>
      </w:pPr>
      <w:r w:rsidRPr="000D24FD">
        <w:t>Стоимость работ может измениться в случаях:</w:t>
      </w:r>
    </w:p>
    <w:p w:rsidR="007A4253" w:rsidRPr="00E45A52" w:rsidRDefault="00AD6272" w:rsidP="000D24FD">
      <w:pPr>
        <w:pStyle w:val="21"/>
        <w:shd w:val="clear" w:color="auto" w:fill="auto"/>
        <w:spacing w:line="269" w:lineRule="exact"/>
        <w:ind w:firstLine="360"/>
        <w:jc w:val="both"/>
      </w:pPr>
      <w:r w:rsidRPr="000D24FD">
        <w:t xml:space="preserve">- предоставления Заказчиком недостоверной информации о материалах оснований </w:t>
      </w:r>
      <w:r w:rsidR="0065190D" w:rsidRPr="00264269">
        <w:rPr>
          <w:highlight w:val="yellow"/>
        </w:rPr>
        <w:t xml:space="preserve">_________________________ </w:t>
      </w:r>
      <w:r w:rsidR="00BA583B" w:rsidRPr="00264269">
        <w:rPr>
          <w:highlight w:val="yellow"/>
        </w:rPr>
        <w:t>___</w:t>
      </w:r>
      <w:r w:rsidRPr="000D24FD">
        <w:t xml:space="preserve"> и их физическом состоянии</w:t>
      </w:r>
      <w:r w:rsidR="00E45A52" w:rsidRPr="00E45A52">
        <w:t>;</w:t>
      </w:r>
    </w:p>
    <w:p w:rsidR="007A4253" w:rsidRPr="00E45A52" w:rsidRDefault="00AD6272" w:rsidP="000D24FD">
      <w:pPr>
        <w:pStyle w:val="21"/>
        <w:shd w:val="clear" w:color="auto" w:fill="auto"/>
        <w:spacing w:line="269" w:lineRule="exact"/>
        <w:ind w:firstLine="360"/>
        <w:jc w:val="both"/>
      </w:pPr>
      <w:r w:rsidRPr="000D24FD">
        <w:t>-</w:t>
      </w:r>
      <w:r w:rsidR="00E45A52" w:rsidRPr="00E45A52">
        <w:t xml:space="preserve"> </w:t>
      </w:r>
      <w:r w:rsidRPr="000D24FD">
        <w:t>вскрыти</w:t>
      </w:r>
      <w:r w:rsidR="00BA583B">
        <w:t xml:space="preserve">я дефектов материалов оснований </w:t>
      </w:r>
      <w:r w:rsidR="00BA583B" w:rsidRPr="00264269">
        <w:rPr>
          <w:highlight w:val="yellow"/>
        </w:rPr>
        <w:t>___________________________________,</w:t>
      </w:r>
      <w:r w:rsidRPr="000D24FD">
        <w:t xml:space="preserve"> сантехнических и электрических систем</w:t>
      </w:r>
      <w:r w:rsidR="00E45A52" w:rsidRPr="00E45A52">
        <w:t>;</w:t>
      </w:r>
    </w:p>
    <w:p w:rsidR="007A4253" w:rsidRPr="000D24FD" w:rsidRDefault="00AD6272" w:rsidP="000D24FD">
      <w:pPr>
        <w:pStyle w:val="21"/>
        <w:shd w:val="clear" w:color="auto" w:fill="auto"/>
        <w:tabs>
          <w:tab w:val="right" w:pos="8094"/>
          <w:tab w:val="center" w:pos="8241"/>
        </w:tabs>
        <w:spacing w:line="269" w:lineRule="exact"/>
        <w:ind w:firstLine="360"/>
        <w:jc w:val="both"/>
      </w:pPr>
      <w:r w:rsidRPr="000D24FD">
        <w:t>В этом случае Подрядчик уведомляет Заказчика и приостанавливает работы до урегулирования новой</w:t>
      </w:r>
      <w:r w:rsidR="00E45A52">
        <w:t xml:space="preserve"> стоимости работ и материалов.</w:t>
      </w:r>
      <w:r w:rsidR="00E45A52">
        <w:tab/>
      </w:r>
    </w:p>
    <w:p w:rsidR="007A4253" w:rsidRPr="000D24FD" w:rsidRDefault="00AD6272" w:rsidP="000D24FD">
      <w:pPr>
        <w:pStyle w:val="21"/>
        <w:shd w:val="clear" w:color="auto" w:fill="auto"/>
        <w:spacing w:line="269" w:lineRule="exact"/>
        <w:ind w:firstLine="360"/>
        <w:jc w:val="both"/>
      </w:pPr>
      <w:r w:rsidRPr="000D24FD">
        <w:t>Если стороны в течение 3 рабочих дней с момента приостановления работ не согласовали новую стоимость работ, Подрядчик вправе отказаться от договора. В этом случае Заказчика обязан уплатить Подрядчику часть установленной цены пропорционально части выполненной работы до уведомления об отказе от исполнения договора.</w:t>
      </w:r>
    </w:p>
    <w:p w:rsidR="007A4253" w:rsidRPr="000D24FD" w:rsidRDefault="00AD6272" w:rsidP="000D24FD">
      <w:pPr>
        <w:pStyle w:val="21"/>
        <w:numPr>
          <w:ilvl w:val="1"/>
          <w:numId w:val="1"/>
        </w:numPr>
        <w:shd w:val="clear" w:color="auto" w:fill="auto"/>
        <w:spacing w:line="269" w:lineRule="exact"/>
        <w:ind w:firstLine="360"/>
        <w:jc w:val="both"/>
      </w:pPr>
      <w:r w:rsidRPr="000D24FD">
        <w:t xml:space="preserve"> В случае, если Заказчик принимает работы поэтапно, оплата выполненных работ (этапа работ) производится Заказчиком в течение 1 рабочего дня с момента получения результата (этапа) работ и подписания акта выполненных работ (этапа работ) без замечаний в соответствии с Приложением к настоящему договору.</w:t>
      </w:r>
    </w:p>
    <w:p w:rsidR="007A4253" w:rsidRPr="000D24FD" w:rsidRDefault="00AD6272" w:rsidP="000D24FD">
      <w:pPr>
        <w:pStyle w:val="21"/>
        <w:numPr>
          <w:ilvl w:val="1"/>
          <w:numId w:val="1"/>
        </w:numPr>
        <w:shd w:val="clear" w:color="auto" w:fill="auto"/>
        <w:spacing w:line="269" w:lineRule="exact"/>
        <w:ind w:firstLine="360"/>
        <w:jc w:val="both"/>
      </w:pPr>
      <w:r w:rsidRPr="000D24FD">
        <w:t xml:space="preserve"> В случае несоблюдение сроков оплаты Заказчиком выполненного этапа работ, Подрядчик имеет право приостановить работы по настоящему договору до фактической </w:t>
      </w:r>
      <w:r w:rsidR="004406DE">
        <w:t>о</w:t>
      </w:r>
      <w:r w:rsidRPr="000D24FD">
        <w:t>платы выполненного этапа работ, при этом срок исполнения настоящего договора увеличивается на срок задержки оплаты Заказчиком. При задержке оплаты свыше 3 (трех)</w:t>
      </w:r>
    </w:p>
    <w:p w:rsidR="00AD6272" w:rsidRPr="000D24FD" w:rsidRDefault="00AD6272" w:rsidP="000D24FD">
      <w:pPr>
        <w:pStyle w:val="21"/>
        <w:shd w:val="clear" w:color="auto" w:fill="auto"/>
        <w:spacing w:line="269" w:lineRule="exact"/>
        <w:jc w:val="both"/>
      </w:pPr>
    </w:p>
    <w:p w:rsidR="00AD6272" w:rsidRPr="000D24FD" w:rsidRDefault="00AD6272" w:rsidP="000D24FD">
      <w:pPr>
        <w:pStyle w:val="21"/>
        <w:shd w:val="clear" w:color="auto" w:fill="auto"/>
        <w:spacing w:line="269" w:lineRule="exact"/>
        <w:jc w:val="both"/>
      </w:pPr>
    </w:p>
    <w:p w:rsidR="00AD6272" w:rsidRPr="000D24FD" w:rsidRDefault="00AD6272" w:rsidP="000D24FD">
      <w:pPr>
        <w:pStyle w:val="21"/>
        <w:shd w:val="clear" w:color="auto" w:fill="auto"/>
        <w:spacing w:line="269" w:lineRule="exact"/>
        <w:jc w:val="both"/>
      </w:pPr>
    </w:p>
    <w:p w:rsidR="00AD6272" w:rsidRPr="000D24FD" w:rsidRDefault="00AD6272" w:rsidP="000D24FD">
      <w:pPr>
        <w:pStyle w:val="21"/>
        <w:shd w:val="clear" w:color="auto" w:fill="auto"/>
        <w:spacing w:line="269" w:lineRule="exact"/>
        <w:jc w:val="both"/>
      </w:pPr>
    </w:p>
    <w:p w:rsidR="00CA3F95" w:rsidRPr="000D24FD" w:rsidRDefault="00CA3F95" w:rsidP="000D24FD">
      <w:pPr>
        <w:jc w:val="both"/>
        <w:rPr>
          <w:rFonts w:ascii="Times New Roman" w:hAnsi="Times New Roman" w:cs="Times New Roman"/>
        </w:rPr>
      </w:pPr>
      <w:r w:rsidRPr="000D24FD">
        <w:rPr>
          <w:rFonts w:ascii="Times New Roman" w:hAnsi="Times New Roman" w:cs="Times New Roman"/>
        </w:rPr>
        <w:t>рабочих дней Подрядчик имеет право в одностороннем порядке отказаться от договора с письменным уведомлением Заказчика.</w:t>
      </w:r>
    </w:p>
    <w:p w:rsidR="00CA3F95" w:rsidRPr="000D24FD" w:rsidRDefault="00CA3F95" w:rsidP="000D24FD">
      <w:pPr>
        <w:numPr>
          <w:ilvl w:val="0"/>
          <w:numId w:val="2"/>
        </w:numPr>
        <w:spacing w:line="269" w:lineRule="exact"/>
        <w:ind w:firstLine="360"/>
        <w:jc w:val="both"/>
        <w:rPr>
          <w:rFonts w:ascii="Times New Roman" w:hAnsi="Times New Roman" w:cs="Times New Roman"/>
        </w:rPr>
      </w:pPr>
      <w:r w:rsidRPr="000D24FD">
        <w:rPr>
          <w:rFonts w:ascii="Times New Roman" w:hAnsi="Times New Roman" w:cs="Times New Roman"/>
        </w:rPr>
        <w:lastRenderedPageBreak/>
        <w:t xml:space="preserve"> В случае невозможности вовремя закончить работы по конкретному этапу по вине Заказчика, Подрядчик имеет право потребовать оплату за частичное выполнение работ по конкретному этапу в размере, пропорциональном выполненному объему работ по данному этапу.</w:t>
      </w:r>
    </w:p>
    <w:p w:rsidR="004406DE" w:rsidRPr="000D24FD" w:rsidRDefault="004406DE" w:rsidP="004406DE">
      <w:pPr>
        <w:spacing w:line="269" w:lineRule="exact"/>
        <w:ind w:left="360"/>
        <w:jc w:val="both"/>
        <w:rPr>
          <w:rFonts w:ascii="Times New Roman" w:hAnsi="Times New Roman" w:cs="Times New Roman"/>
        </w:rPr>
      </w:pPr>
    </w:p>
    <w:p w:rsidR="00CA3F95" w:rsidRDefault="00CA3F95" w:rsidP="004406DE">
      <w:pPr>
        <w:pStyle w:val="11"/>
        <w:keepNext/>
        <w:keepLines/>
        <w:numPr>
          <w:ilvl w:val="0"/>
          <w:numId w:val="12"/>
        </w:numPr>
        <w:shd w:val="clear" w:color="auto" w:fill="auto"/>
        <w:spacing w:line="240" w:lineRule="exact"/>
        <w:rPr>
          <w:color w:val="000000"/>
        </w:rPr>
      </w:pPr>
      <w:bookmarkStart w:id="1" w:name="bookmark0"/>
      <w:r w:rsidRPr="000D24FD">
        <w:rPr>
          <w:color w:val="000000"/>
        </w:rPr>
        <w:t>ПРАВА И ОБЯЗАННОСТИ ЗАКАЗЧИКА</w:t>
      </w:r>
      <w:bookmarkEnd w:id="1"/>
    </w:p>
    <w:p w:rsidR="004406DE" w:rsidRPr="000D24FD" w:rsidRDefault="004406DE" w:rsidP="004406DE">
      <w:pPr>
        <w:pStyle w:val="11"/>
        <w:keepNext/>
        <w:keepLines/>
        <w:shd w:val="clear" w:color="auto" w:fill="auto"/>
        <w:spacing w:line="240" w:lineRule="exact"/>
        <w:ind w:left="720"/>
        <w:jc w:val="left"/>
      </w:pPr>
    </w:p>
    <w:p w:rsidR="00CA3F95" w:rsidRPr="000D24FD" w:rsidRDefault="00CA3F95" w:rsidP="000D24FD">
      <w:pPr>
        <w:numPr>
          <w:ilvl w:val="0"/>
          <w:numId w:val="3"/>
        </w:numPr>
        <w:spacing w:line="269" w:lineRule="exact"/>
        <w:ind w:firstLine="360"/>
        <w:jc w:val="both"/>
        <w:rPr>
          <w:rFonts w:ascii="Times New Roman" w:hAnsi="Times New Roman" w:cs="Times New Roman"/>
        </w:rPr>
      </w:pPr>
      <w:r w:rsidRPr="000D24FD">
        <w:rPr>
          <w:rFonts w:ascii="Times New Roman" w:hAnsi="Times New Roman" w:cs="Times New Roman"/>
        </w:rPr>
        <w:t xml:space="preserve"> Заказчик обязан:</w:t>
      </w:r>
    </w:p>
    <w:p w:rsidR="00CA3F95" w:rsidRPr="000D24FD" w:rsidRDefault="00CA3F95" w:rsidP="000D24FD">
      <w:pPr>
        <w:numPr>
          <w:ilvl w:val="0"/>
          <w:numId w:val="4"/>
        </w:numPr>
        <w:spacing w:line="269" w:lineRule="exact"/>
        <w:ind w:firstLine="360"/>
        <w:jc w:val="both"/>
        <w:rPr>
          <w:rFonts w:ascii="Times New Roman" w:hAnsi="Times New Roman" w:cs="Times New Roman"/>
        </w:rPr>
      </w:pPr>
      <w:r w:rsidRPr="000D24FD">
        <w:rPr>
          <w:rFonts w:ascii="Times New Roman" w:hAnsi="Times New Roman" w:cs="Times New Roman"/>
        </w:rPr>
        <w:t>до начала раб</w:t>
      </w:r>
      <w:r w:rsidR="00E45A52">
        <w:rPr>
          <w:rFonts w:ascii="Times New Roman" w:hAnsi="Times New Roman" w:cs="Times New Roman"/>
        </w:rPr>
        <w:t>от подготовить помещения для выполнения</w:t>
      </w:r>
      <w:r w:rsidR="00BA583B" w:rsidRPr="00264269">
        <w:rPr>
          <w:rFonts w:ascii="Times New Roman" w:hAnsi="Times New Roman" w:cs="Times New Roman"/>
          <w:highlight w:val="yellow"/>
        </w:rPr>
        <w:t>_______________________________</w:t>
      </w:r>
      <w:r w:rsidR="00E45A52">
        <w:rPr>
          <w:rFonts w:ascii="Times New Roman" w:hAnsi="Times New Roman" w:cs="Times New Roman"/>
        </w:rPr>
        <w:t xml:space="preserve"> </w:t>
      </w:r>
      <w:r w:rsidR="00BA583B" w:rsidRPr="00264269">
        <w:rPr>
          <w:rFonts w:ascii="Times New Roman" w:hAnsi="Times New Roman" w:cs="Times New Roman"/>
          <w:highlight w:val="yellow"/>
        </w:rPr>
        <w:t>_______________________________________________________________________</w:t>
      </w:r>
      <w:r w:rsidRPr="000D24FD">
        <w:rPr>
          <w:rFonts w:ascii="Times New Roman" w:hAnsi="Times New Roman" w:cs="Times New Roman"/>
        </w:rPr>
        <w:t xml:space="preserve"> в зависимости от вида и объема работ (освободить помещение от предметов мебели, интерьера и иного имущества или укрыть их в защитную пленку и упаковку);</w:t>
      </w:r>
    </w:p>
    <w:p w:rsidR="00CA3F95" w:rsidRPr="000D24FD" w:rsidRDefault="00CA3F95" w:rsidP="000D24FD">
      <w:pPr>
        <w:numPr>
          <w:ilvl w:val="0"/>
          <w:numId w:val="4"/>
        </w:numPr>
        <w:spacing w:line="269" w:lineRule="exact"/>
        <w:ind w:firstLine="360"/>
        <w:jc w:val="both"/>
        <w:rPr>
          <w:rFonts w:ascii="Times New Roman" w:hAnsi="Times New Roman" w:cs="Times New Roman"/>
        </w:rPr>
      </w:pPr>
      <w:r w:rsidRPr="000D24FD">
        <w:rPr>
          <w:rFonts w:ascii="Times New Roman" w:hAnsi="Times New Roman" w:cs="Times New Roman"/>
        </w:rPr>
        <w:t xml:space="preserve"> предоставить Подрядчику беспрепятственный доступ в помещение, в котором производятся работы, в любой день с 08.00 до 22.00;</w:t>
      </w:r>
    </w:p>
    <w:p w:rsidR="00CA3F95" w:rsidRPr="000D24FD" w:rsidRDefault="00CA3F95" w:rsidP="000D24FD">
      <w:pPr>
        <w:numPr>
          <w:ilvl w:val="0"/>
          <w:numId w:val="4"/>
        </w:numPr>
        <w:spacing w:line="269" w:lineRule="exact"/>
        <w:ind w:firstLine="360"/>
        <w:jc w:val="both"/>
        <w:rPr>
          <w:rFonts w:ascii="Times New Roman" w:hAnsi="Times New Roman" w:cs="Times New Roman"/>
        </w:rPr>
      </w:pPr>
      <w:r w:rsidRPr="000D24FD">
        <w:rPr>
          <w:rFonts w:ascii="Times New Roman" w:hAnsi="Times New Roman" w:cs="Times New Roman"/>
        </w:rPr>
        <w:t xml:space="preserve"> на период выполнения работ обеспечивать снабжение Подрядчика необходимыми коммунальными ресурсами (водой, электроэнергией, отоплением и канализацией).</w:t>
      </w:r>
    </w:p>
    <w:p w:rsidR="00CA3F95" w:rsidRPr="000D24FD" w:rsidRDefault="00CA3F95" w:rsidP="000D24FD">
      <w:pPr>
        <w:numPr>
          <w:ilvl w:val="0"/>
          <w:numId w:val="4"/>
        </w:numPr>
        <w:spacing w:line="269" w:lineRule="exact"/>
        <w:ind w:firstLine="360"/>
        <w:jc w:val="both"/>
        <w:rPr>
          <w:rFonts w:ascii="Times New Roman" w:hAnsi="Times New Roman" w:cs="Times New Roman"/>
        </w:rPr>
      </w:pPr>
      <w:r w:rsidRPr="000D24FD">
        <w:rPr>
          <w:rFonts w:ascii="Times New Roman" w:hAnsi="Times New Roman" w:cs="Times New Roman"/>
        </w:rPr>
        <w:t xml:space="preserve"> обеспечить другие условия необходимые для выполнения работ;</w:t>
      </w:r>
    </w:p>
    <w:p w:rsidR="00CA3F95" w:rsidRPr="000D24FD" w:rsidRDefault="00CA3F95" w:rsidP="000D24FD">
      <w:pPr>
        <w:numPr>
          <w:ilvl w:val="0"/>
          <w:numId w:val="4"/>
        </w:numPr>
        <w:spacing w:line="264" w:lineRule="exact"/>
        <w:ind w:firstLine="360"/>
        <w:jc w:val="both"/>
        <w:rPr>
          <w:rFonts w:ascii="Times New Roman" w:hAnsi="Times New Roman" w:cs="Times New Roman"/>
        </w:rPr>
      </w:pPr>
      <w:r w:rsidRPr="000D24FD">
        <w:rPr>
          <w:rFonts w:ascii="Times New Roman" w:hAnsi="Times New Roman" w:cs="Times New Roman"/>
        </w:rPr>
        <w:t xml:space="preserve"> обеспечить за свой счет, в случае проведения электромонтажных и сантехнических работ, отключение управляющей компанией электроснабжения, стояков отопления и водоснабжения, опрессовки системы, если такие отключения необходимы, либо возмещает Подрядчику такие расходы;</w:t>
      </w:r>
    </w:p>
    <w:p w:rsidR="00CA3F95" w:rsidRPr="000D24FD" w:rsidRDefault="00CA3F95" w:rsidP="000D24FD">
      <w:pPr>
        <w:numPr>
          <w:ilvl w:val="0"/>
          <w:numId w:val="4"/>
        </w:numPr>
        <w:spacing w:line="250" w:lineRule="exact"/>
        <w:ind w:firstLine="360"/>
        <w:jc w:val="both"/>
        <w:rPr>
          <w:rFonts w:ascii="Times New Roman" w:hAnsi="Times New Roman" w:cs="Times New Roman"/>
        </w:rPr>
      </w:pPr>
      <w:r w:rsidRPr="000D24FD">
        <w:rPr>
          <w:rFonts w:ascii="Times New Roman" w:hAnsi="Times New Roman" w:cs="Times New Roman"/>
        </w:rPr>
        <w:t xml:space="preserve"> в течение 12 часов сообщать о решении по возникающим вопросам, связанным с исполнением работ по настоящему договору;</w:t>
      </w:r>
    </w:p>
    <w:p w:rsidR="00CA3F95" w:rsidRPr="000D24FD" w:rsidRDefault="00CA3F95" w:rsidP="000D24FD">
      <w:pPr>
        <w:numPr>
          <w:ilvl w:val="0"/>
          <w:numId w:val="4"/>
        </w:numPr>
        <w:spacing w:line="240" w:lineRule="exact"/>
        <w:ind w:firstLine="360"/>
        <w:jc w:val="both"/>
        <w:rPr>
          <w:rFonts w:ascii="Times New Roman" w:hAnsi="Times New Roman" w:cs="Times New Roman"/>
        </w:rPr>
      </w:pPr>
      <w:r w:rsidRPr="000D24FD">
        <w:rPr>
          <w:rFonts w:ascii="Times New Roman" w:hAnsi="Times New Roman" w:cs="Times New Roman"/>
        </w:rPr>
        <w:t xml:space="preserve"> предоставить контакты ответственных лиц в управляющей компании для решения непредвиденных ситуаций;</w:t>
      </w:r>
    </w:p>
    <w:p w:rsidR="00CA3F95" w:rsidRPr="000D24FD" w:rsidRDefault="00CA3F95" w:rsidP="000D24FD">
      <w:pPr>
        <w:numPr>
          <w:ilvl w:val="0"/>
          <w:numId w:val="4"/>
        </w:numPr>
        <w:spacing w:line="250" w:lineRule="exact"/>
        <w:ind w:firstLine="360"/>
        <w:jc w:val="both"/>
        <w:rPr>
          <w:rFonts w:ascii="Times New Roman" w:hAnsi="Times New Roman" w:cs="Times New Roman"/>
        </w:rPr>
      </w:pPr>
      <w:r w:rsidRPr="000D24FD">
        <w:rPr>
          <w:rFonts w:ascii="Times New Roman" w:hAnsi="Times New Roman" w:cs="Times New Roman"/>
        </w:rPr>
        <w:t xml:space="preserve"> уведомлять представителя подрядчика о проверке хода и качество выполняемых работ н менее, чем за 3 часа до проверки;</w:t>
      </w:r>
    </w:p>
    <w:p w:rsidR="00CA3F95" w:rsidRPr="000D24FD" w:rsidRDefault="00CA3F95" w:rsidP="000D24FD">
      <w:pPr>
        <w:numPr>
          <w:ilvl w:val="0"/>
          <w:numId w:val="4"/>
        </w:numPr>
        <w:spacing w:line="264" w:lineRule="exact"/>
        <w:ind w:firstLine="360"/>
        <w:jc w:val="both"/>
        <w:rPr>
          <w:rFonts w:ascii="Times New Roman" w:hAnsi="Times New Roman" w:cs="Times New Roman"/>
        </w:rPr>
      </w:pPr>
      <w:r w:rsidRPr="000D24FD">
        <w:rPr>
          <w:rFonts w:ascii="Times New Roman" w:hAnsi="Times New Roman" w:cs="Times New Roman"/>
        </w:rPr>
        <w:t xml:space="preserve"> при обнаружении отступлений от договора, ухудшающих результат работы, или иных недостатков в работе немедленно заявить об этом Подрядчику.</w:t>
      </w:r>
    </w:p>
    <w:p w:rsidR="00CA3F95" w:rsidRPr="000D24FD" w:rsidRDefault="00CA3F95" w:rsidP="000D24FD">
      <w:pPr>
        <w:numPr>
          <w:ilvl w:val="0"/>
          <w:numId w:val="3"/>
        </w:numPr>
        <w:spacing w:line="259" w:lineRule="exact"/>
        <w:ind w:firstLine="360"/>
        <w:jc w:val="both"/>
        <w:rPr>
          <w:rFonts w:ascii="Times New Roman" w:hAnsi="Times New Roman" w:cs="Times New Roman"/>
        </w:rPr>
      </w:pPr>
      <w:r w:rsidRPr="000D24FD">
        <w:rPr>
          <w:rFonts w:ascii="Times New Roman" w:hAnsi="Times New Roman" w:cs="Times New Roman"/>
        </w:rPr>
        <w:t xml:space="preserve"> В течение всего времени проведения </w:t>
      </w:r>
      <w:r w:rsidR="00BA583B" w:rsidRPr="00264269">
        <w:rPr>
          <w:rFonts w:ascii="Times New Roman" w:hAnsi="Times New Roman" w:cs="Times New Roman"/>
          <w:highlight w:val="yellow"/>
        </w:rPr>
        <w:t>___________________________________</w:t>
      </w:r>
      <w:r w:rsidRPr="000D24FD">
        <w:rPr>
          <w:rFonts w:ascii="Times New Roman" w:hAnsi="Times New Roman" w:cs="Times New Roman"/>
        </w:rPr>
        <w:t xml:space="preserve"> работ по настоящему договору все расходы по коммунальным услугам (электричество, водоснабжение и т.п.), а также все расходы по услугам управляющей компании, в полном объеме оплачиваются за счет Заказчика.</w:t>
      </w:r>
    </w:p>
    <w:p w:rsidR="00CA3F95" w:rsidRPr="000D24FD" w:rsidRDefault="00CA3F95" w:rsidP="000D24FD">
      <w:pPr>
        <w:numPr>
          <w:ilvl w:val="0"/>
          <w:numId w:val="3"/>
        </w:numPr>
        <w:spacing w:line="254" w:lineRule="exact"/>
        <w:ind w:firstLine="360"/>
        <w:jc w:val="both"/>
        <w:rPr>
          <w:rFonts w:ascii="Times New Roman" w:hAnsi="Times New Roman" w:cs="Times New Roman"/>
        </w:rPr>
      </w:pPr>
      <w:r w:rsidRPr="000D24FD">
        <w:rPr>
          <w:rFonts w:ascii="Times New Roman" w:hAnsi="Times New Roman" w:cs="Times New Roman"/>
        </w:rPr>
        <w:t xml:space="preserve"> Заказчик при необходимости перед началом работ согласовывает действия с управляющей компанией и иными лицами.</w:t>
      </w:r>
    </w:p>
    <w:p w:rsidR="00CA3F95" w:rsidRPr="000D24FD" w:rsidRDefault="00CA3F95" w:rsidP="000D24FD">
      <w:pPr>
        <w:numPr>
          <w:ilvl w:val="0"/>
          <w:numId w:val="3"/>
        </w:numPr>
        <w:spacing w:line="269" w:lineRule="exact"/>
        <w:ind w:firstLine="360"/>
        <w:jc w:val="both"/>
        <w:rPr>
          <w:rFonts w:ascii="Times New Roman" w:hAnsi="Times New Roman" w:cs="Times New Roman"/>
        </w:rPr>
      </w:pPr>
      <w:r w:rsidRPr="000D24FD">
        <w:rPr>
          <w:rFonts w:ascii="Times New Roman" w:hAnsi="Times New Roman" w:cs="Times New Roman"/>
        </w:rPr>
        <w:t xml:space="preserve"> Заказчик вправе в любое время, предварительно уведомив Подрядчика, проверять ход и качество выполняемых работ, правильность использования Подрядчиком материалов, не вмешиваясь при этом в оперативно-хозяйственную деятельность Подрядчика</w:t>
      </w:r>
      <w:r w:rsidR="00264269">
        <w:rPr>
          <w:rFonts w:ascii="Times New Roman" w:hAnsi="Times New Roman" w:cs="Times New Roman"/>
        </w:rPr>
        <w:t>.</w:t>
      </w:r>
    </w:p>
    <w:p w:rsidR="00CA3F95" w:rsidRPr="000D24FD" w:rsidRDefault="00CA3F95" w:rsidP="00D35848">
      <w:pPr>
        <w:pStyle w:val="21"/>
        <w:numPr>
          <w:ilvl w:val="1"/>
          <w:numId w:val="12"/>
        </w:numPr>
        <w:shd w:val="clear" w:color="auto" w:fill="auto"/>
        <w:spacing w:line="269" w:lineRule="exact"/>
        <w:ind w:left="0" w:firstLine="284"/>
        <w:jc w:val="both"/>
      </w:pPr>
      <w:r w:rsidRPr="000D24FD">
        <w:t>Заказчик вправе в любое время до сдачи ему работы отказаться от исполнения договора о выполнении работы, уплатив Подрядчику часть установленной цены пропорционально части выполненной работы до уведомления об отказе от исполнения договора. Заказчик обязан также возместить Подрядчику расходы, произведенные д</w:t>
      </w:r>
      <w:r w:rsidR="0068367E">
        <w:t>о этого</w:t>
      </w:r>
      <w:r w:rsidR="00E45A52">
        <w:t xml:space="preserve"> </w:t>
      </w:r>
      <w:r w:rsidR="00846E0F">
        <w:t>выполненной работы.</w:t>
      </w:r>
    </w:p>
    <w:p w:rsidR="00CA3F95" w:rsidRDefault="00CA3F95" w:rsidP="000D24FD">
      <w:pPr>
        <w:pStyle w:val="21"/>
        <w:shd w:val="clear" w:color="auto" w:fill="auto"/>
        <w:spacing w:line="269" w:lineRule="exact"/>
        <w:jc w:val="both"/>
      </w:pPr>
    </w:p>
    <w:p w:rsidR="00846E0F" w:rsidRPr="00E45A52" w:rsidRDefault="00846E0F" w:rsidP="00E45A52">
      <w:pPr>
        <w:pStyle w:val="21"/>
        <w:numPr>
          <w:ilvl w:val="0"/>
          <w:numId w:val="12"/>
        </w:numPr>
        <w:shd w:val="clear" w:color="auto" w:fill="auto"/>
        <w:spacing w:line="269" w:lineRule="exact"/>
        <w:jc w:val="center"/>
        <w:rPr>
          <w:b/>
        </w:rPr>
      </w:pPr>
      <w:r w:rsidRPr="00E45A52">
        <w:rPr>
          <w:b/>
        </w:rPr>
        <w:t>ПРАВА И ОБЯЗАННОСТИ ПОДРЯДЧИКА</w:t>
      </w:r>
    </w:p>
    <w:p w:rsidR="00206963" w:rsidRDefault="00206963" w:rsidP="00846E0F">
      <w:pPr>
        <w:pStyle w:val="21"/>
        <w:shd w:val="clear" w:color="auto" w:fill="auto"/>
        <w:spacing w:line="269" w:lineRule="exact"/>
        <w:jc w:val="center"/>
        <w:rPr>
          <w:b/>
        </w:rPr>
      </w:pPr>
    </w:p>
    <w:p w:rsidR="00846E0F" w:rsidRDefault="00D04011" w:rsidP="00D04011">
      <w:pPr>
        <w:pStyle w:val="21"/>
        <w:numPr>
          <w:ilvl w:val="1"/>
          <w:numId w:val="19"/>
        </w:numPr>
        <w:shd w:val="clear" w:color="auto" w:fill="auto"/>
        <w:spacing w:line="269" w:lineRule="exact"/>
        <w:jc w:val="both"/>
      </w:pPr>
      <w:r>
        <w:t xml:space="preserve"> </w:t>
      </w:r>
      <w:r w:rsidR="00846E0F">
        <w:t>Подрядчик обязан:</w:t>
      </w:r>
    </w:p>
    <w:p w:rsidR="009F35D9" w:rsidRDefault="009F35D9" w:rsidP="00846E0F">
      <w:pPr>
        <w:pStyle w:val="21"/>
        <w:shd w:val="clear" w:color="auto" w:fill="auto"/>
        <w:spacing w:line="269" w:lineRule="exact"/>
        <w:jc w:val="both"/>
      </w:pPr>
      <w:r>
        <w:t xml:space="preserve">- приступить к выполнению работ не позднее </w:t>
      </w:r>
      <w:r w:rsidR="00E45A52" w:rsidRPr="00264269">
        <w:rPr>
          <w:highlight w:val="yellow"/>
        </w:rPr>
        <w:t>__</w:t>
      </w:r>
      <w:r w:rsidR="00BA583B" w:rsidRPr="00264269">
        <w:rPr>
          <w:highlight w:val="yellow"/>
        </w:rPr>
        <w:t>__</w:t>
      </w:r>
      <w:r w:rsidR="00E45A52" w:rsidRPr="00264269">
        <w:rPr>
          <w:highlight w:val="yellow"/>
        </w:rPr>
        <w:t>_</w:t>
      </w:r>
      <w:r>
        <w:t xml:space="preserve"> рабочих дней с момента </w:t>
      </w:r>
      <w:r w:rsidR="00BA583B">
        <w:t>подписания договора</w:t>
      </w:r>
      <w:r>
        <w:t xml:space="preserve"> и оплат</w:t>
      </w:r>
      <w:r w:rsidR="00206963">
        <w:t>ы</w:t>
      </w:r>
      <w:r>
        <w:t xml:space="preserve"> </w:t>
      </w:r>
      <w:r w:rsidR="00BA583B">
        <w:t>З</w:t>
      </w:r>
      <w:r>
        <w:t>аказчиком платежа, предусмотренного в приложении №2;</w:t>
      </w:r>
    </w:p>
    <w:p w:rsidR="009F35D9" w:rsidRDefault="009F35D9" w:rsidP="00846E0F">
      <w:pPr>
        <w:pStyle w:val="21"/>
        <w:shd w:val="clear" w:color="auto" w:fill="auto"/>
        <w:spacing w:line="269" w:lineRule="exact"/>
        <w:jc w:val="both"/>
      </w:pPr>
      <w:r>
        <w:t xml:space="preserve">- выполнить работы не позднее </w:t>
      </w:r>
      <w:r w:rsidR="00BA583B" w:rsidRPr="00264269">
        <w:rPr>
          <w:highlight w:val="yellow"/>
        </w:rPr>
        <w:t>____</w:t>
      </w:r>
      <w:r w:rsidR="00BA583B">
        <w:t xml:space="preserve"> рабочих</w:t>
      </w:r>
      <w:r>
        <w:t xml:space="preserve"> дней с момента начала работ на объекте, если иной срок не </w:t>
      </w:r>
      <w:r w:rsidR="00BA583B">
        <w:t>согласован сторонами</w:t>
      </w:r>
      <w:r w:rsidR="00620FF3">
        <w:t xml:space="preserve">; </w:t>
      </w:r>
    </w:p>
    <w:p w:rsidR="00620FF3" w:rsidRDefault="00620FF3" w:rsidP="00846E0F">
      <w:pPr>
        <w:pStyle w:val="21"/>
        <w:shd w:val="clear" w:color="auto" w:fill="auto"/>
        <w:spacing w:line="269" w:lineRule="exact"/>
        <w:jc w:val="both"/>
      </w:pPr>
      <w:r>
        <w:t>- обеспечить работу своего работника (-ов) в согласованное с Заказчиком время с 09.00 до 18.00;</w:t>
      </w:r>
    </w:p>
    <w:p w:rsidR="00620FF3" w:rsidRDefault="00620FF3" w:rsidP="00846E0F">
      <w:pPr>
        <w:pStyle w:val="21"/>
        <w:shd w:val="clear" w:color="auto" w:fill="auto"/>
        <w:spacing w:line="269" w:lineRule="exact"/>
        <w:jc w:val="both"/>
      </w:pPr>
      <w:r>
        <w:t xml:space="preserve">- </w:t>
      </w:r>
      <w:r w:rsidR="00BA583B">
        <w:t>организовать за</w:t>
      </w:r>
      <w:r>
        <w:t xml:space="preserve"> свой счет доставку, разгрузку и подъем инструмента и приспособлений, уборку мусора;</w:t>
      </w:r>
    </w:p>
    <w:p w:rsidR="00620FF3" w:rsidRDefault="00620FF3" w:rsidP="00846E0F">
      <w:pPr>
        <w:pStyle w:val="21"/>
        <w:shd w:val="clear" w:color="auto" w:fill="auto"/>
        <w:spacing w:line="269" w:lineRule="exact"/>
        <w:jc w:val="both"/>
      </w:pPr>
      <w:r>
        <w:t>-  обеспечить соблюдение работниками правил охраны труда и техники безопасности;</w:t>
      </w:r>
    </w:p>
    <w:p w:rsidR="00620FF3" w:rsidRDefault="00620FF3" w:rsidP="00846E0F">
      <w:pPr>
        <w:pStyle w:val="21"/>
        <w:shd w:val="clear" w:color="auto" w:fill="auto"/>
        <w:spacing w:line="269" w:lineRule="exact"/>
        <w:jc w:val="both"/>
      </w:pPr>
      <w:r>
        <w:t xml:space="preserve">- своевременно </w:t>
      </w:r>
      <w:r w:rsidR="00BA583B">
        <w:t>уведомлять Заказчика</w:t>
      </w:r>
      <w:r>
        <w:t xml:space="preserve"> о возникших затруднениях по выполнению договора по телефону, в электронной форме СМС сообщением, по электронной почте или через Мессенджеры по реквизитам (адресам, номерам), указанным </w:t>
      </w:r>
      <w:r w:rsidR="003364B0">
        <w:t>в п. 9 настоящего договора;</w:t>
      </w:r>
    </w:p>
    <w:p w:rsidR="003364B0" w:rsidRDefault="003364B0" w:rsidP="00846E0F">
      <w:pPr>
        <w:pStyle w:val="21"/>
        <w:shd w:val="clear" w:color="auto" w:fill="auto"/>
        <w:spacing w:line="269" w:lineRule="exact"/>
        <w:jc w:val="both"/>
      </w:pPr>
      <w:r>
        <w:lastRenderedPageBreak/>
        <w:t>- высылать фотографии вскрытых дефектов;</w:t>
      </w:r>
    </w:p>
    <w:p w:rsidR="003364B0" w:rsidRDefault="003364B0" w:rsidP="00846E0F">
      <w:pPr>
        <w:pStyle w:val="21"/>
        <w:shd w:val="clear" w:color="auto" w:fill="auto"/>
        <w:spacing w:line="269" w:lineRule="exact"/>
        <w:jc w:val="both"/>
      </w:pPr>
      <w:r>
        <w:t>- в случае непредвиденных ситуаций извещать Заказчика и по возможности, решать вопросы с представителями управляющей компании;</w:t>
      </w:r>
    </w:p>
    <w:p w:rsidR="003364B0" w:rsidRDefault="003364B0" w:rsidP="00846E0F">
      <w:pPr>
        <w:pStyle w:val="21"/>
        <w:shd w:val="clear" w:color="auto" w:fill="auto"/>
        <w:spacing w:line="269" w:lineRule="exact"/>
        <w:jc w:val="both"/>
      </w:pPr>
      <w:r>
        <w:t>- организовать уборку и обеспечить возможность безопасного осмотра помещения Заказчиком в течение трех часов с момента уведомления им;</w:t>
      </w:r>
    </w:p>
    <w:p w:rsidR="003364B0" w:rsidRDefault="003364B0" w:rsidP="00846E0F">
      <w:pPr>
        <w:pStyle w:val="21"/>
        <w:shd w:val="clear" w:color="auto" w:fill="auto"/>
        <w:spacing w:line="269" w:lineRule="exact"/>
        <w:jc w:val="both"/>
      </w:pPr>
      <w:r>
        <w:t>- Устранить выявленные заказчиком недостатки в ходе работ;</w:t>
      </w:r>
    </w:p>
    <w:p w:rsidR="003364B0" w:rsidRDefault="003364B0" w:rsidP="00846E0F">
      <w:pPr>
        <w:pStyle w:val="21"/>
        <w:shd w:val="clear" w:color="auto" w:fill="auto"/>
        <w:spacing w:line="269" w:lineRule="exact"/>
        <w:jc w:val="both"/>
      </w:pPr>
      <w:r>
        <w:t>- обеспечить в течение 3 рабочих дней техническую документацию и приложение к договору на дополнительные объемы работ, выявленные в ходе работы или по желанию заказчика.</w:t>
      </w:r>
    </w:p>
    <w:p w:rsidR="00D04011" w:rsidRDefault="00D04011" w:rsidP="00D04011">
      <w:pPr>
        <w:pStyle w:val="21"/>
        <w:shd w:val="clear" w:color="auto" w:fill="auto"/>
        <w:spacing w:line="269" w:lineRule="exact"/>
        <w:ind w:firstLine="284"/>
        <w:jc w:val="both"/>
      </w:pPr>
      <w:r>
        <w:t xml:space="preserve">4.2. Подрядчик вправе привлекать к выполнению работ других лиц. </w:t>
      </w:r>
    </w:p>
    <w:p w:rsidR="00C20FC1" w:rsidRPr="00206963" w:rsidRDefault="003364B0" w:rsidP="00846E0F">
      <w:pPr>
        <w:pStyle w:val="21"/>
        <w:shd w:val="clear" w:color="auto" w:fill="auto"/>
        <w:spacing w:line="269" w:lineRule="exact"/>
        <w:jc w:val="both"/>
        <w:rPr>
          <w:b/>
        </w:rPr>
      </w:pPr>
      <w:r>
        <w:tab/>
      </w:r>
    </w:p>
    <w:p w:rsidR="00C20FC1" w:rsidRDefault="00C20FC1" w:rsidP="00D04011">
      <w:pPr>
        <w:pStyle w:val="21"/>
        <w:numPr>
          <w:ilvl w:val="0"/>
          <w:numId w:val="19"/>
        </w:numPr>
        <w:shd w:val="clear" w:color="auto" w:fill="auto"/>
        <w:spacing w:line="269" w:lineRule="exact"/>
        <w:jc w:val="center"/>
        <w:rPr>
          <w:b/>
        </w:rPr>
      </w:pPr>
      <w:r w:rsidRPr="00206963">
        <w:rPr>
          <w:b/>
        </w:rPr>
        <w:t>ПОРЯДОК ПРИЕМКИ РАБОТ</w:t>
      </w:r>
    </w:p>
    <w:p w:rsidR="00BA583B" w:rsidRDefault="00BA583B" w:rsidP="00BA583B">
      <w:pPr>
        <w:pStyle w:val="21"/>
        <w:shd w:val="clear" w:color="auto" w:fill="auto"/>
        <w:spacing w:line="269" w:lineRule="exact"/>
        <w:ind w:left="720"/>
        <w:rPr>
          <w:b/>
        </w:rPr>
      </w:pPr>
    </w:p>
    <w:p w:rsidR="00084537" w:rsidRDefault="00BA583B" w:rsidP="00BA583B">
      <w:pPr>
        <w:pStyle w:val="21"/>
        <w:shd w:val="clear" w:color="auto" w:fill="auto"/>
        <w:spacing w:line="269" w:lineRule="exact"/>
        <w:ind w:firstLine="284"/>
        <w:jc w:val="both"/>
      </w:pPr>
      <w:r w:rsidRPr="00BA583B">
        <w:t>5.1</w:t>
      </w:r>
      <w:r>
        <w:t>.</w:t>
      </w:r>
      <w:r>
        <w:rPr>
          <w:b/>
        </w:rPr>
        <w:t xml:space="preserve"> </w:t>
      </w:r>
      <w:r w:rsidR="00C20FC1">
        <w:t xml:space="preserve">По окончании промежуточного этапа работ Заказчик обязан с участием Подрядчика осмотреть и принять выполненную работу (ее результат) не позднее 3 дней с момента получения извещения </w:t>
      </w:r>
      <w:r w:rsidR="00C22B58">
        <w:t>Подрядчика об окончании работ (этапа работ).</w:t>
      </w:r>
      <w:r>
        <w:t xml:space="preserve"> </w:t>
      </w:r>
      <w:r w:rsidR="00C22B58">
        <w:t xml:space="preserve">Извещение о готовности к сдаче работ может </w:t>
      </w:r>
      <w:r w:rsidR="0033585D">
        <w:t xml:space="preserve">быть </w:t>
      </w:r>
      <w:r w:rsidR="00C22B58">
        <w:t xml:space="preserve">направлено Заказчику в письменной форме почтовым отправлением, или в электронной форме СМС </w:t>
      </w:r>
      <w:r w:rsidR="00084537">
        <w:t>сообщением, по электронной почте или через Мессенджеры по реквизитам (адресам, номерам)</w:t>
      </w:r>
      <w:r w:rsidR="00264269">
        <w:t>, указанным п</w:t>
      </w:r>
      <w:r w:rsidR="00084537">
        <w:t>. 9 настоящего договора.</w:t>
      </w:r>
    </w:p>
    <w:p w:rsidR="00084537" w:rsidRDefault="00BA583B" w:rsidP="00BA583B">
      <w:pPr>
        <w:pStyle w:val="21"/>
        <w:shd w:val="clear" w:color="auto" w:fill="auto"/>
        <w:spacing w:line="269" w:lineRule="exact"/>
        <w:ind w:firstLine="284"/>
        <w:jc w:val="both"/>
      </w:pPr>
      <w:r>
        <w:t>5</w:t>
      </w:r>
      <w:r w:rsidR="00084537">
        <w:t>.</w:t>
      </w:r>
      <w:r>
        <w:t>2</w:t>
      </w:r>
      <w:r w:rsidR="00084537">
        <w:t>. Приемка работ удостоверяется подписанным сторонами актом сдачи-приемки.</w:t>
      </w:r>
    </w:p>
    <w:p w:rsidR="002660C0" w:rsidRDefault="00BA583B" w:rsidP="00BA583B">
      <w:pPr>
        <w:pStyle w:val="21"/>
        <w:shd w:val="clear" w:color="auto" w:fill="auto"/>
        <w:spacing w:line="269" w:lineRule="exact"/>
        <w:ind w:firstLine="284"/>
        <w:jc w:val="both"/>
      </w:pPr>
      <w:r>
        <w:t>5</w:t>
      </w:r>
      <w:r w:rsidR="00084537">
        <w:t>.3. При обнаружении отступлений от договора, ухудшающих результат работы, или иных недостатков в работе Заказчик должен немедленно заявить об этом Подрядчику. Указанные недостатки должны быть описаны в акте сдачи-приемки работ.</w:t>
      </w:r>
      <w:r>
        <w:t xml:space="preserve"> </w:t>
      </w:r>
      <w:r w:rsidR="00084537">
        <w:t xml:space="preserve">После устранения недостатков приемка работ осуществляется в порядке, установленном </w:t>
      </w:r>
      <w:r w:rsidR="002660C0">
        <w:t>настоящей статьей.</w:t>
      </w:r>
    </w:p>
    <w:p w:rsidR="00C20FC1" w:rsidRPr="009F35D9" w:rsidRDefault="00BA583B" w:rsidP="00BA583B">
      <w:pPr>
        <w:pStyle w:val="21"/>
        <w:shd w:val="clear" w:color="auto" w:fill="auto"/>
        <w:spacing w:line="269" w:lineRule="exact"/>
        <w:ind w:firstLine="284"/>
        <w:jc w:val="both"/>
      </w:pPr>
      <w:r>
        <w:t>5</w:t>
      </w:r>
      <w:r w:rsidR="002660C0">
        <w:t>.4. В случае уклонения Заказчика от подписания акта более 3 дней с момента извещения Подрядчиком о выполнении работы (этапа работ) и отсутствия письменных замечаний работы считаются принятыми Заказчиком без замечаний и подлежат оплате.</w:t>
      </w:r>
      <w:r w:rsidR="00C22B58">
        <w:t xml:space="preserve"> </w:t>
      </w:r>
      <w:r w:rsidR="00C20FC1">
        <w:t xml:space="preserve"> </w:t>
      </w:r>
    </w:p>
    <w:p w:rsidR="00CA3F95" w:rsidRPr="000D24FD" w:rsidRDefault="00BA583B" w:rsidP="00BA583B">
      <w:pPr>
        <w:spacing w:line="274" w:lineRule="exac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</w:t>
      </w:r>
      <w:r w:rsidR="00CA3F95" w:rsidRPr="000D24FD">
        <w:rPr>
          <w:rFonts w:ascii="Times New Roman" w:hAnsi="Times New Roman" w:cs="Times New Roman"/>
        </w:rPr>
        <w:t xml:space="preserve"> Подписанный без замечаний сторонами акт сдачи-приемки работ является основанием для оплаты (окончательного расчета).</w:t>
      </w:r>
    </w:p>
    <w:p w:rsidR="00CA3F95" w:rsidRDefault="00BA583B" w:rsidP="00BA583B">
      <w:pPr>
        <w:spacing w:line="274" w:lineRule="exac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5.6.</w:t>
      </w:r>
      <w:r w:rsidR="00CA3F95" w:rsidRPr="000D24FD">
        <w:rPr>
          <w:rFonts w:ascii="Times New Roman" w:hAnsi="Times New Roman" w:cs="Times New Roman"/>
        </w:rPr>
        <w:t xml:space="preserve"> С момента сдачи результата работ (этапа работ) риск его утраты, повреждения или порчи несет Заказчик.</w:t>
      </w:r>
    </w:p>
    <w:p w:rsidR="00A26F80" w:rsidRPr="000D24FD" w:rsidRDefault="00A26F80" w:rsidP="00A26F80">
      <w:pPr>
        <w:spacing w:line="274" w:lineRule="exact"/>
        <w:ind w:left="360"/>
        <w:jc w:val="both"/>
        <w:rPr>
          <w:rFonts w:ascii="Times New Roman" w:hAnsi="Times New Roman" w:cs="Times New Roman"/>
        </w:rPr>
      </w:pPr>
    </w:p>
    <w:p w:rsidR="00CA3F95" w:rsidRDefault="00BA583B" w:rsidP="00BA583B">
      <w:pPr>
        <w:pStyle w:val="11"/>
        <w:keepNext/>
        <w:keepLines/>
        <w:shd w:val="clear" w:color="auto" w:fill="auto"/>
        <w:spacing w:line="240" w:lineRule="exact"/>
        <w:ind w:left="360"/>
        <w:rPr>
          <w:color w:val="000000"/>
        </w:rPr>
      </w:pPr>
      <w:r>
        <w:rPr>
          <w:color w:val="000000"/>
        </w:rPr>
        <w:t xml:space="preserve">6. </w:t>
      </w:r>
      <w:r w:rsidR="00CA3F95" w:rsidRPr="000D24FD">
        <w:rPr>
          <w:color w:val="000000"/>
        </w:rPr>
        <w:t>ГАРАНТИЙНЫЕ ОБЯЗАТЕЛЬСТВА</w:t>
      </w:r>
    </w:p>
    <w:p w:rsidR="00A26F80" w:rsidRPr="000D24FD" w:rsidRDefault="00A26F80" w:rsidP="00A26F80">
      <w:pPr>
        <w:pStyle w:val="11"/>
        <w:keepNext/>
        <w:keepLines/>
        <w:shd w:val="clear" w:color="auto" w:fill="auto"/>
        <w:spacing w:line="240" w:lineRule="exact"/>
        <w:ind w:left="720"/>
        <w:jc w:val="left"/>
      </w:pPr>
    </w:p>
    <w:p w:rsidR="00CA3F95" w:rsidRPr="000D24FD" w:rsidRDefault="00BA583B" w:rsidP="00BA583B">
      <w:pPr>
        <w:spacing w:line="274" w:lineRule="exac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</w:t>
      </w:r>
      <w:r w:rsidR="00CA3F95" w:rsidRPr="000D24FD">
        <w:rPr>
          <w:rFonts w:ascii="Times New Roman" w:hAnsi="Times New Roman" w:cs="Times New Roman"/>
        </w:rPr>
        <w:t xml:space="preserve"> Подрядчик гарантирует высокий уровень качества выполненных работ и соотв</w:t>
      </w:r>
      <w:r w:rsidR="00EC039B">
        <w:rPr>
          <w:rFonts w:ascii="Times New Roman" w:hAnsi="Times New Roman" w:cs="Times New Roman"/>
        </w:rPr>
        <w:t xml:space="preserve">етствие требованиям Заказчика. </w:t>
      </w:r>
    </w:p>
    <w:p w:rsidR="00CA3F95" w:rsidRPr="000D24FD" w:rsidRDefault="00BA583B" w:rsidP="00BA583B">
      <w:pPr>
        <w:spacing w:line="274" w:lineRule="exac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</w:t>
      </w:r>
      <w:r w:rsidR="00CA3F95" w:rsidRPr="000D24FD">
        <w:rPr>
          <w:rFonts w:ascii="Times New Roman" w:hAnsi="Times New Roman" w:cs="Times New Roman"/>
        </w:rPr>
        <w:t xml:space="preserve"> Гарантийный срок составляет </w:t>
      </w:r>
      <w:r w:rsidR="00E74DB9">
        <w:rPr>
          <w:rFonts w:ascii="Times New Roman" w:hAnsi="Times New Roman" w:cs="Times New Roman"/>
        </w:rPr>
        <w:t>____</w:t>
      </w:r>
      <w:r w:rsidR="00CA3F95" w:rsidRPr="000D24FD">
        <w:rPr>
          <w:rFonts w:ascii="Times New Roman" w:hAnsi="Times New Roman" w:cs="Times New Roman"/>
        </w:rPr>
        <w:t xml:space="preserve"> месяцев после окончания работ по настоящему договору на все </w:t>
      </w:r>
      <w:r w:rsidR="00E74DB9">
        <w:rPr>
          <w:rFonts w:ascii="Times New Roman" w:hAnsi="Times New Roman" w:cs="Times New Roman"/>
        </w:rPr>
        <w:t>____________________________ работы</w:t>
      </w:r>
      <w:r w:rsidR="00CA3F95" w:rsidRPr="000D24FD">
        <w:rPr>
          <w:rFonts w:ascii="Times New Roman" w:hAnsi="Times New Roman" w:cs="Times New Roman"/>
        </w:rPr>
        <w:t>, выполненные Подрядчиком.</w:t>
      </w:r>
    </w:p>
    <w:p w:rsidR="00CA3F95" w:rsidRPr="000D24FD" w:rsidRDefault="00CA3F95" w:rsidP="00BA583B">
      <w:pPr>
        <w:ind w:firstLine="284"/>
        <w:jc w:val="both"/>
        <w:rPr>
          <w:rFonts w:ascii="Times New Roman" w:hAnsi="Times New Roman" w:cs="Times New Roman"/>
        </w:rPr>
      </w:pPr>
      <w:r w:rsidRPr="000D24FD">
        <w:rPr>
          <w:rFonts w:ascii="Times New Roman" w:hAnsi="Times New Roman" w:cs="Times New Roman"/>
        </w:rPr>
        <w:t>В случае обнаружения в период гарантийного срока недостатков выполненной работы Заказчик вправе потребовать безвозмездного устранения их Подрядчиком или предъявить иные требования, предусмотренные ст. 29 Закона о защите прав потребителей.</w:t>
      </w:r>
    </w:p>
    <w:p w:rsidR="00CA3F95" w:rsidRPr="000D24FD" w:rsidRDefault="00BA583B" w:rsidP="00BA583B">
      <w:pPr>
        <w:spacing w:line="274" w:lineRule="exac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</w:t>
      </w:r>
      <w:r w:rsidR="00CA3F95" w:rsidRPr="000D24FD">
        <w:rPr>
          <w:rFonts w:ascii="Times New Roman" w:hAnsi="Times New Roman" w:cs="Times New Roman"/>
        </w:rPr>
        <w:t xml:space="preserve"> Недостатки, обнаруженные в период гарантийного срока, устраняются Подрядчиком в течение 20 (двадцати) рабочих дней после получения претензии от Заказчика.</w:t>
      </w:r>
    </w:p>
    <w:p w:rsidR="00CA3F95" w:rsidRPr="000D24FD" w:rsidRDefault="00BA583B" w:rsidP="00BA583B">
      <w:pPr>
        <w:spacing w:line="274" w:lineRule="exac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</w:t>
      </w:r>
      <w:r w:rsidR="00CA3F95" w:rsidRPr="000D24FD">
        <w:rPr>
          <w:rFonts w:ascii="Times New Roman" w:hAnsi="Times New Roman" w:cs="Times New Roman"/>
        </w:rPr>
        <w:t xml:space="preserve"> Подрядчик не несет ответственность за недостатки, обнаруженные в пределах гарантийного срока, если они произошли вследствие нормального износа объекта, неправильного обращения с приборами и оборудованием, неправильной эксплуатации помещения, ненадлежащего ремонта (строительства) объекта, произведенного самим Заказчиком или привлеченными им третьими лицами, изменения геометрических параметров объекта из-за его усадки и других причин, не связанных с действиями подрядчика, вследствие действия третьих лиц (пожар, затопление и т.п.).</w:t>
      </w:r>
    </w:p>
    <w:p w:rsidR="00CA3F95" w:rsidRDefault="00BA583B" w:rsidP="00BA583B">
      <w:pPr>
        <w:spacing w:line="274" w:lineRule="exac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</w:t>
      </w:r>
      <w:r w:rsidR="00CA3F95" w:rsidRPr="000D24FD">
        <w:rPr>
          <w:rFonts w:ascii="Times New Roman" w:hAnsi="Times New Roman" w:cs="Times New Roman"/>
        </w:rPr>
        <w:t xml:space="preserve"> В случае возникновения спора о причинах возникновения недостатков Заказчик вправе организовать экспертизу качества </w:t>
      </w:r>
      <w:r w:rsidR="00E74DB9">
        <w:rPr>
          <w:rFonts w:ascii="Times New Roman" w:hAnsi="Times New Roman" w:cs="Times New Roman"/>
        </w:rPr>
        <w:t>__________________________</w:t>
      </w:r>
      <w:r w:rsidR="00CA3F95" w:rsidRPr="000D24FD">
        <w:rPr>
          <w:rFonts w:ascii="Times New Roman" w:hAnsi="Times New Roman" w:cs="Times New Roman"/>
        </w:rPr>
        <w:t xml:space="preserve"> работ независимой экспертизой. При назначении экспертизы Заказчик обязан отправить уведомление о дате и времени ее проведения за 10 (десять) рабочих дней до даты ее проведения, одновременно на юридический адрес Подрядчика и адрес электронной почты </w:t>
      </w:r>
      <w:r w:rsidR="00CA3F95" w:rsidRPr="00EC039B">
        <w:rPr>
          <w:rStyle w:val="105pt"/>
          <w:rFonts w:eastAsia="Courier New"/>
          <w:b w:val="0"/>
          <w:sz w:val="24"/>
          <w:szCs w:val="24"/>
        </w:rPr>
        <w:t>Подрядчика,</w:t>
      </w:r>
      <w:r w:rsidR="00CA3F95" w:rsidRPr="000D24FD">
        <w:rPr>
          <w:rStyle w:val="105pt"/>
          <w:rFonts w:eastAsia="Courier New"/>
          <w:sz w:val="24"/>
          <w:szCs w:val="24"/>
        </w:rPr>
        <w:t xml:space="preserve"> </w:t>
      </w:r>
      <w:r w:rsidR="00CA3F95" w:rsidRPr="000D24FD">
        <w:rPr>
          <w:rFonts w:ascii="Times New Roman" w:hAnsi="Times New Roman" w:cs="Times New Roman"/>
        </w:rPr>
        <w:t xml:space="preserve">указанный в настоящем договоре. Экспертиза проводится в присутствии представителя Заказчика и Подрядчика. В ходе экспертизы может проверяться только </w:t>
      </w:r>
      <w:r w:rsidR="00CA3F95" w:rsidRPr="000D24FD">
        <w:rPr>
          <w:rFonts w:ascii="Times New Roman" w:hAnsi="Times New Roman" w:cs="Times New Roman"/>
        </w:rPr>
        <w:lastRenderedPageBreak/>
        <w:t>качество тех работ, которые были выполнены в полном объеме Подрядчиком и приняты Заказчиком в соответствии с Актами выполненных работ. Расходы на проведение экспертизы возмещаются Заказчику только в случае признания его претензий обоснованными.</w:t>
      </w:r>
    </w:p>
    <w:p w:rsidR="00EC039B" w:rsidRPr="000D24FD" w:rsidRDefault="00EC039B" w:rsidP="00BA583B">
      <w:pPr>
        <w:spacing w:line="274" w:lineRule="exact"/>
        <w:ind w:firstLine="284"/>
        <w:jc w:val="both"/>
        <w:rPr>
          <w:rFonts w:ascii="Times New Roman" w:hAnsi="Times New Roman" w:cs="Times New Roman"/>
        </w:rPr>
      </w:pPr>
    </w:p>
    <w:p w:rsidR="00CA3F95" w:rsidRDefault="00CA3F95" w:rsidP="00E74DB9">
      <w:pPr>
        <w:pStyle w:val="11"/>
        <w:keepNext/>
        <w:keepLines/>
        <w:numPr>
          <w:ilvl w:val="0"/>
          <w:numId w:val="15"/>
        </w:numPr>
        <w:shd w:val="clear" w:color="auto" w:fill="auto"/>
        <w:spacing w:line="240" w:lineRule="exact"/>
        <w:rPr>
          <w:color w:val="000000"/>
        </w:rPr>
      </w:pPr>
      <w:bookmarkStart w:id="2" w:name="bookmark1"/>
      <w:r w:rsidRPr="000D24FD">
        <w:rPr>
          <w:color w:val="000000"/>
        </w:rPr>
        <w:t>ОТВЕТСТВЕННОСТЬ СТОРОН</w:t>
      </w:r>
      <w:bookmarkEnd w:id="2"/>
    </w:p>
    <w:p w:rsidR="00EC039B" w:rsidRPr="000D24FD" w:rsidRDefault="00EC039B" w:rsidP="00EC039B">
      <w:pPr>
        <w:pStyle w:val="11"/>
        <w:keepNext/>
        <w:keepLines/>
        <w:shd w:val="clear" w:color="auto" w:fill="auto"/>
        <w:spacing w:line="240" w:lineRule="exact"/>
        <w:ind w:left="720"/>
        <w:jc w:val="left"/>
      </w:pPr>
    </w:p>
    <w:p w:rsidR="00CA3F95" w:rsidRPr="00E74DB9" w:rsidRDefault="00CA3F95" w:rsidP="00E74DB9">
      <w:pPr>
        <w:pStyle w:val="a6"/>
        <w:numPr>
          <w:ilvl w:val="1"/>
          <w:numId w:val="16"/>
        </w:numPr>
        <w:spacing w:line="269" w:lineRule="exact"/>
        <w:ind w:left="0" w:firstLine="284"/>
        <w:jc w:val="both"/>
        <w:rPr>
          <w:rFonts w:ascii="Times New Roman" w:hAnsi="Times New Roman" w:cs="Times New Roman"/>
        </w:rPr>
      </w:pPr>
      <w:r w:rsidRPr="00E74DB9">
        <w:rPr>
          <w:rFonts w:ascii="Times New Roman" w:hAnsi="Times New Roman" w:cs="Times New Roman"/>
        </w:rPr>
        <w:t xml:space="preserve"> В случае нарушения Подрядчиком сроков начала, окончания и промежуточных сроков выполнения работы Заказчик вправе по своему выбору предъявить требования, в том</w:t>
      </w:r>
      <w:r w:rsidR="00E74DB9" w:rsidRPr="00E74DB9">
        <w:rPr>
          <w:rFonts w:ascii="Times New Roman" w:hAnsi="Times New Roman" w:cs="Times New Roman"/>
        </w:rPr>
        <w:t xml:space="preserve"> </w:t>
      </w:r>
      <w:r w:rsidRPr="00E74DB9">
        <w:rPr>
          <w:rFonts w:ascii="Times New Roman" w:hAnsi="Times New Roman" w:cs="Times New Roman"/>
        </w:rPr>
        <w:t>числе об уплате неустойки, предусмотренные ст. 28 Закона о защите прав потребителей.</w:t>
      </w:r>
    </w:p>
    <w:p w:rsidR="00CA3F95" w:rsidRDefault="00CA3F95" w:rsidP="00B75B51">
      <w:pPr>
        <w:pStyle w:val="a6"/>
        <w:numPr>
          <w:ilvl w:val="1"/>
          <w:numId w:val="16"/>
        </w:numPr>
        <w:spacing w:line="269" w:lineRule="exact"/>
        <w:ind w:left="0" w:firstLine="284"/>
        <w:jc w:val="both"/>
        <w:rPr>
          <w:rFonts w:ascii="Times New Roman" w:hAnsi="Times New Roman" w:cs="Times New Roman"/>
        </w:rPr>
      </w:pPr>
      <w:r w:rsidRPr="00E74DB9">
        <w:rPr>
          <w:rFonts w:ascii="Times New Roman" w:hAnsi="Times New Roman" w:cs="Times New Roman"/>
        </w:rPr>
        <w:t xml:space="preserve"> В случае нарушения Заказчиком сроков оплаты выполненных работ (этапа работ) Подрядчик вправе предъявить Заказчику требование об уплате неустойки в размере 0,5% от суммы задолженности за каждый день просрочки.</w:t>
      </w:r>
    </w:p>
    <w:p w:rsidR="00B75B51" w:rsidRPr="00B75B51" w:rsidRDefault="00B75B51" w:rsidP="00B75B51">
      <w:pPr>
        <w:pStyle w:val="ConsPlusNormal"/>
        <w:ind w:firstLine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B75B5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7.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3. </w:t>
      </w:r>
      <w:r w:rsidRPr="00B75B5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B75B51" w:rsidRPr="00B75B51" w:rsidRDefault="00B75B51" w:rsidP="00B75B51">
      <w:pPr>
        <w:spacing w:line="269" w:lineRule="exact"/>
        <w:jc w:val="both"/>
        <w:rPr>
          <w:rFonts w:ascii="Times New Roman" w:hAnsi="Times New Roman" w:cs="Times New Roman"/>
        </w:rPr>
      </w:pPr>
    </w:p>
    <w:p w:rsidR="00EC039B" w:rsidRPr="000D24FD" w:rsidRDefault="00EC039B" w:rsidP="00EC039B">
      <w:pPr>
        <w:spacing w:line="269" w:lineRule="exact"/>
        <w:ind w:left="360"/>
        <w:jc w:val="both"/>
        <w:rPr>
          <w:rFonts w:ascii="Times New Roman" w:hAnsi="Times New Roman" w:cs="Times New Roman"/>
        </w:rPr>
      </w:pPr>
    </w:p>
    <w:p w:rsidR="00CA3F95" w:rsidRDefault="00CA3F95" w:rsidP="00E74DB9">
      <w:pPr>
        <w:pStyle w:val="11"/>
        <w:keepNext/>
        <w:keepLines/>
        <w:numPr>
          <w:ilvl w:val="0"/>
          <w:numId w:val="15"/>
        </w:numPr>
        <w:shd w:val="clear" w:color="auto" w:fill="auto"/>
        <w:spacing w:line="240" w:lineRule="exact"/>
        <w:rPr>
          <w:color w:val="000000"/>
        </w:rPr>
      </w:pPr>
      <w:bookmarkStart w:id="3" w:name="bookmark2"/>
      <w:r w:rsidRPr="000D24FD">
        <w:rPr>
          <w:color w:val="000000"/>
        </w:rPr>
        <w:t>РАЗРЕШЕНИЕ СПОРОВ</w:t>
      </w:r>
      <w:bookmarkEnd w:id="3"/>
    </w:p>
    <w:p w:rsidR="00EC039B" w:rsidRPr="000D24FD" w:rsidRDefault="00EC039B" w:rsidP="00EC039B">
      <w:pPr>
        <w:pStyle w:val="11"/>
        <w:keepNext/>
        <w:keepLines/>
        <w:shd w:val="clear" w:color="auto" w:fill="auto"/>
        <w:spacing w:line="240" w:lineRule="exact"/>
        <w:ind w:left="720"/>
        <w:jc w:val="left"/>
      </w:pPr>
    </w:p>
    <w:p w:rsidR="00CA3F95" w:rsidRPr="00E74DB9" w:rsidRDefault="00CA3F95" w:rsidP="00E74DB9">
      <w:pPr>
        <w:pStyle w:val="a6"/>
        <w:numPr>
          <w:ilvl w:val="1"/>
          <w:numId w:val="17"/>
        </w:numPr>
        <w:spacing w:line="269" w:lineRule="exact"/>
        <w:ind w:left="0" w:firstLine="284"/>
        <w:jc w:val="both"/>
        <w:rPr>
          <w:rFonts w:ascii="Times New Roman" w:hAnsi="Times New Roman" w:cs="Times New Roman"/>
        </w:rPr>
      </w:pPr>
      <w:r w:rsidRPr="00E74DB9">
        <w:rPr>
          <w:rFonts w:ascii="Times New Roman" w:hAnsi="Times New Roman" w:cs="Times New Roman"/>
        </w:rPr>
        <w:t xml:space="preserve"> Все спорные вопросы, возникающие по настоящему договору, по возможности разрешаются на доброжелательной основе путем переговоров, не допуская формального разрыва настоящего договора.</w:t>
      </w:r>
    </w:p>
    <w:p w:rsidR="006024A6" w:rsidRPr="00E74DB9" w:rsidRDefault="00CA3F95" w:rsidP="00412B5E">
      <w:pPr>
        <w:pStyle w:val="a6"/>
        <w:numPr>
          <w:ilvl w:val="1"/>
          <w:numId w:val="17"/>
        </w:numPr>
        <w:spacing w:line="240" w:lineRule="exact"/>
        <w:ind w:left="0" w:firstLine="284"/>
        <w:jc w:val="both"/>
        <w:rPr>
          <w:rFonts w:ascii="Times New Roman" w:hAnsi="Times New Roman" w:cs="Times New Roman"/>
        </w:rPr>
      </w:pPr>
      <w:r w:rsidRPr="00E74DB9">
        <w:rPr>
          <w:rFonts w:ascii="Times New Roman" w:hAnsi="Times New Roman" w:cs="Times New Roman"/>
        </w:rPr>
        <w:t xml:space="preserve"> В целях разрешения спора стороны вправе предъявлять друг другу письменные претензии, направляемые по юридическому адресу или в электронном виде по адресу электронной почты, указанные в настоящем договоре. В этом случае устанавливается срок</w:t>
      </w:r>
      <w:r w:rsidR="00E74DB9" w:rsidRPr="00E74DB9">
        <w:rPr>
          <w:rFonts w:ascii="Times New Roman" w:hAnsi="Times New Roman" w:cs="Times New Roman"/>
        </w:rPr>
        <w:t xml:space="preserve"> </w:t>
      </w:r>
      <w:r w:rsidR="006024A6" w:rsidRPr="00E74DB9">
        <w:rPr>
          <w:rFonts w:ascii="Times New Roman" w:hAnsi="Times New Roman" w:cs="Times New Roman"/>
        </w:rPr>
        <w:t>ответа на претензию - 10 (десять) рабочих дней, с даты ее получения.</w:t>
      </w:r>
    </w:p>
    <w:p w:rsidR="006024A6" w:rsidRPr="00E74DB9" w:rsidRDefault="006024A6" w:rsidP="00E74DB9">
      <w:pPr>
        <w:pStyle w:val="a6"/>
        <w:numPr>
          <w:ilvl w:val="1"/>
          <w:numId w:val="17"/>
        </w:numPr>
        <w:tabs>
          <w:tab w:val="left" w:pos="1480"/>
        </w:tabs>
        <w:spacing w:line="259" w:lineRule="exact"/>
        <w:ind w:left="0" w:firstLine="284"/>
        <w:jc w:val="both"/>
        <w:rPr>
          <w:rFonts w:ascii="Times New Roman" w:hAnsi="Times New Roman" w:cs="Times New Roman"/>
        </w:rPr>
      </w:pPr>
      <w:r w:rsidRPr="00E74DB9">
        <w:rPr>
          <w:rFonts w:ascii="Times New Roman" w:hAnsi="Times New Roman" w:cs="Times New Roman"/>
        </w:rPr>
        <w:t>В случае если Стороны не могут прийти к соглашению, все споры и разногласия, возникающие в результате исполнения настоящего Договора или в связи с ним, подлежат разрешению в суде в соответствии с законодательством.</w:t>
      </w:r>
    </w:p>
    <w:p w:rsidR="00EC039B" w:rsidRPr="000D24FD" w:rsidRDefault="00EC039B" w:rsidP="00E74DB9">
      <w:pPr>
        <w:tabs>
          <w:tab w:val="left" w:pos="1480"/>
        </w:tabs>
        <w:spacing w:line="259" w:lineRule="exact"/>
        <w:ind w:firstLine="284"/>
        <w:jc w:val="both"/>
        <w:rPr>
          <w:rFonts w:ascii="Times New Roman" w:hAnsi="Times New Roman" w:cs="Times New Roman"/>
        </w:rPr>
      </w:pPr>
    </w:p>
    <w:p w:rsidR="006024A6" w:rsidRPr="00EC039B" w:rsidRDefault="006024A6" w:rsidP="00E74DB9">
      <w:pPr>
        <w:pStyle w:val="30"/>
        <w:numPr>
          <w:ilvl w:val="0"/>
          <w:numId w:val="15"/>
        </w:numPr>
        <w:shd w:val="clear" w:color="auto" w:fill="auto"/>
        <w:spacing w:line="240" w:lineRule="exact"/>
        <w:jc w:val="center"/>
      </w:pPr>
      <w:r w:rsidRPr="000D24FD">
        <w:rPr>
          <w:color w:val="000000"/>
        </w:rPr>
        <w:t>ПРОЧИЕ УСЛОВИЯ</w:t>
      </w:r>
    </w:p>
    <w:p w:rsidR="00EC039B" w:rsidRPr="000D24FD" w:rsidRDefault="00EC039B" w:rsidP="00EC039B">
      <w:pPr>
        <w:pStyle w:val="30"/>
        <w:shd w:val="clear" w:color="auto" w:fill="auto"/>
        <w:spacing w:line="240" w:lineRule="exact"/>
        <w:ind w:left="720"/>
        <w:jc w:val="left"/>
      </w:pPr>
    </w:p>
    <w:p w:rsidR="006024A6" w:rsidRPr="00EC039B" w:rsidRDefault="00E74DB9" w:rsidP="00E74DB9">
      <w:pPr>
        <w:pStyle w:val="a6"/>
        <w:tabs>
          <w:tab w:val="left" w:pos="1480"/>
        </w:tabs>
        <w:spacing w:line="259" w:lineRule="exac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</w:t>
      </w:r>
      <w:r w:rsidR="006024A6" w:rsidRPr="00EC039B">
        <w:rPr>
          <w:rFonts w:ascii="Times New Roman" w:hAnsi="Times New Roman" w:cs="Times New Roman"/>
        </w:rPr>
        <w:t xml:space="preserve"> Все приложения к настоящему договору, оформленные в соответствии с действующим законодательством РФ, являются его неотъемлемой частью.</w:t>
      </w:r>
    </w:p>
    <w:p w:rsidR="006024A6" w:rsidRPr="00EC039B" w:rsidRDefault="00E74DB9" w:rsidP="00E74DB9">
      <w:pPr>
        <w:pStyle w:val="a6"/>
        <w:tabs>
          <w:tab w:val="left" w:pos="1480"/>
        </w:tabs>
        <w:spacing w:line="259" w:lineRule="exac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</w:t>
      </w:r>
      <w:r w:rsidR="006024A6" w:rsidRPr="00EC039B">
        <w:rPr>
          <w:rFonts w:ascii="Times New Roman" w:hAnsi="Times New Roman" w:cs="Times New Roman"/>
        </w:rPr>
        <w:t xml:space="preserve"> Все изменения и дополнения к настоящему договору имеют юридическую силу, если они оформлены в письменном виде и подписаны обеими сторонами.</w:t>
      </w:r>
    </w:p>
    <w:p w:rsidR="006024A6" w:rsidRPr="00EC039B" w:rsidRDefault="00E74DB9" w:rsidP="00E74DB9">
      <w:pPr>
        <w:pStyle w:val="a6"/>
        <w:tabs>
          <w:tab w:val="left" w:pos="1480"/>
        </w:tabs>
        <w:spacing w:line="259" w:lineRule="exac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9.3.</w:t>
      </w:r>
      <w:r w:rsidR="006024A6" w:rsidRPr="00EC039B">
        <w:rPr>
          <w:rFonts w:ascii="Times New Roman" w:hAnsi="Times New Roman" w:cs="Times New Roman"/>
        </w:rPr>
        <w:t xml:space="preserve"> Настоящий договор оформлен в двух экземплярах, по одному для каждой стороны. Оба экземпляра имеют одинаковую юридическую силу.</w:t>
      </w:r>
    </w:p>
    <w:p w:rsidR="006024A6" w:rsidRPr="00EC039B" w:rsidRDefault="006024A6" w:rsidP="00E74DB9">
      <w:pPr>
        <w:pStyle w:val="a6"/>
        <w:numPr>
          <w:ilvl w:val="1"/>
          <w:numId w:val="18"/>
        </w:numPr>
        <w:tabs>
          <w:tab w:val="left" w:pos="1480"/>
        </w:tabs>
        <w:spacing w:line="259" w:lineRule="exact"/>
        <w:ind w:left="0" w:firstLine="284"/>
        <w:jc w:val="both"/>
        <w:rPr>
          <w:rFonts w:ascii="Times New Roman" w:hAnsi="Times New Roman" w:cs="Times New Roman"/>
        </w:rPr>
      </w:pPr>
      <w:r w:rsidRPr="00EC039B">
        <w:rPr>
          <w:rFonts w:ascii="Times New Roman" w:hAnsi="Times New Roman" w:cs="Times New Roman"/>
        </w:rPr>
        <w:t>В случае изменения своих адресов и банковских реквизитов стороны обязуются немедленно извещать друг друга в письменной форме.</w:t>
      </w:r>
    </w:p>
    <w:p w:rsidR="006024A6" w:rsidRPr="00E74DB9" w:rsidRDefault="006024A6" w:rsidP="00B24D7E">
      <w:pPr>
        <w:pStyle w:val="a6"/>
        <w:numPr>
          <w:ilvl w:val="1"/>
          <w:numId w:val="18"/>
        </w:numPr>
        <w:tabs>
          <w:tab w:val="left" w:pos="1480"/>
        </w:tabs>
        <w:spacing w:line="259" w:lineRule="exact"/>
        <w:ind w:left="0" w:firstLine="284"/>
        <w:jc w:val="both"/>
        <w:rPr>
          <w:rFonts w:ascii="Times New Roman" w:hAnsi="Times New Roman" w:cs="Times New Roman"/>
        </w:rPr>
      </w:pPr>
      <w:r w:rsidRPr="00E74DB9">
        <w:rPr>
          <w:rFonts w:ascii="Times New Roman" w:hAnsi="Times New Roman" w:cs="Times New Roman"/>
        </w:rPr>
        <w:t xml:space="preserve"> В целях оперативного разрешения вопросов, возникших в ходе исполнения</w:t>
      </w:r>
      <w:r w:rsidR="00E74DB9" w:rsidRPr="00E74DB9">
        <w:rPr>
          <w:rFonts w:ascii="Times New Roman" w:hAnsi="Times New Roman" w:cs="Times New Roman"/>
        </w:rPr>
        <w:t xml:space="preserve"> </w:t>
      </w:r>
      <w:r w:rsidRPr="00E74DB9">
        <w:rPr>
          <w:rFonts w:ascii="Times New Roman" w:hAnsi="Times New Roman" w:cs="Times New Roman"/>
        </w:rPr>
        <w:t>настоящего договора, стороны используют все доступные средства связи и коммуникации</w:t>
      </w:r>
      <w:r w:rsidR="006506BE" w:rsidRPr="00E74DB9">
        <w:rPr>
          <w:rFonts w:ascii="Times New Roman" w:hAnsi="Times New Roman" w:cs="Times New Roman"/>
        </w:rPr>
        <w:t xml:space="preserve">. </w:t>
      </w:r>
      <w:r w:rsidRPr="00E74DB9">
        <w:rPr>
          <w:rFonts w:ascii="Times New Roman" w:hAnsi="Times New Roman" w:cs="Times New Roman"/>
        </w:rPr>
        <w:t>Сообщения, направленные в электронной форме по каналам связи по реквизитам (адресам</w:t>
      </w:r>
      <w:r w:rsidR="00E74DB9" w:rsidRPr="00E74DB9">
        <w:rPr>
          <w:rFonts w:ascii="Times New Roman" w:hAnsi="Times New Roman" w:cs="Times New Roman"/>
        </w:rPr>
        <w:t xml:space="preserve"> </w:t>
      </w:r>
      <w:r w:rsidRPr="00E74DB9">
        <w:rPr>
          <w:rFonts w:ascii="Times New Roman" w:hAnsi="Times New Roman" w:cs="Times New Roman"/>
        </w:rPr>
        <w:t>номерам), указанным в статье 9 настоящего договора, признаются равнозначными письменным сообщениям.</w:t>
      </w:r>
    </w:p>
    <w:p w:rsidR="00EC039B" w:rsidRPr="000D24FD" w:rsidRDefault="00EC039B" w:rsidP="00E74DB9">
      <w:pPr>
        <w:spacing w:line="202" w:lineRule="exact"/>
        <w:ind w:firstLine="284"/>
        <w:jc w:val="both"/>
        <w:rPr>
          <w:rFonts w:ascii="Times New Roman" w:hAnsi="Times New Roman" w:cs="Times New Roman"/>
        </w:rPr>
      </w:pPr>
    </w:p>
    <w:p w:rsidR="00E74DB9" w:rsidRDefault="00E74DB9" w:rsidP="006506BE">
      <w:pPr>
        <w:pStyle w:val="30"/>
        <w:shd w:val="clear" w:color="auto" w:fill="auto"/>
        <w:spacing w:line="240" w:lineRule="exact"/>
        <w:jc w:val="center"/>
        <w:rPr>
          <w:color w:val="000000"/>
        </w:rPr>
      </w:pPr>
    </w:p>
    <w:p w:rsidR="006024A6" w:rsidRPr="000D24FD" w:rsidRDefault="00E74DB9" w:rsidP="006506BE">
      <w:pPr>
        <w:pStyle w:val="30"/>
        <w:shd w:val="clear" w:color="auto" w:fill="auto"/>
        <w:spacing w:line="240" w:lineRule="exact"/>
        <w:jc w:val="center"/>
        <w:sectPr w:rsidR="006024A6" w:rsidRPr="000D24FD" w:rsidSect="00A927A7">
          <w:type w:val="continuous"/>
          <w:pgSz w:w="11909" w:h="16834"/>
          <w:pgMar w:top="590" w:right="427" w:bottom="1418" w:left="1134" w:header="0" w:footer="6" w:gutter="0"/>
          <w:cols w:space="720"/>
          <w:noEndnote/>
          <w:docGrid w:linePitch="360"/>
        </w:sectPr>
      </w:pPr>
      <w:r>
        <w:rPr>
          <w:color w:val="000000"/>
        </w:rPr>
        <w:t>10</w:t>
      </w:r>
      <w:r w:rsidR="006024A6" w:rsidRPr="000D24FD">
        <w:rPr>
          <w:color w:val="000000"/>
        </w:rPr>
        <w:t>. ЮРИДИЧЕСКИЕ АДРЕСА СТОРОН И ПЛАТЕЖНЫЕ РЕКВИЗИТЫ</w:t>
      </w:r>
    </w:p>
    <w:p w:rsidR="00EC7139" w:rsidRDefault="00EC7139" w:rsidP="000D24FD">
      <w:pPr>
        <w:pStyle w:val="30"/>
        <w:shd w:val="clear" w:color="auto" w:fill="auto"/>
        <w:spacing w:line="240" w:lineRule="exact"/>
        <w:jc w:val="both"/>
        <w:rPr>
          <w:color w:val="000000"/>
        </w:rPr>
      </w:pPr>
    </w:p>
    <w:p w:rsidR="006024A6" w:rsidRPr="009F35D9" w:rsidRDefault="006024A6" w:rsidP="000D24FD">
      <w:pPr>
        <w:pStyle w:val="30"/>
        <w:shd w:val="clear" w:color="auto" w:fill="auto"/>
        <w:spacing w:line="240" w:lineRule="exact"/>
        <w:jc w:val="both"/>
        <w:rPr>
          <w:color w:val="000000"/>
        </w:rPr>
      </w:pPr>
      <w:r w:rsidRPr="000D24FD">
        <w:rPr>
          <w:color w:val="000000"/>
        </w:rPr>
        <w:t>ЗАКАЗЧИК</w:t>
      </w:r>
    </w:p>
    <w:p w:rsidR="006506BE" w:rsidRPr="000D24FD" w:rsidRDefault="006506BE" w:rsidP="000D24FD">
      <w:pPr>
        <w:pStyle w:val="30"/>
        <w:shd w:val="clear" w:color="auto" w:fill="auto"/>
        <w:spacing w:line="240" w:lineRule="exact"/>
        <w:jc w:val="both"/>
      </w:pPr>
    </w:p>
    <w:p w:rsidR="00EC7139" w:rsidRPr="00EC7139" w:rsidRDefault="00EC7139" w:rsidP="000D24FD">
      <w:pPr>
        <w:spacing w:line="250" w:lineRule="exact"/>
        <w:jc w:val="both"/>
        <w:rPr>
          <w:rFonts w:ascii="Times New Roman" w:hAnsi="Times New Roman" w:cs="Times New Roman"/>
          <w:b/>
        </w:rPr>
      </w:pPr>
      <w:r w:rsidRPr="00EC7139">
        <w:rPr>
          <w:rFonts w:ascii="Times New Roman" w:eastAsia="Times New Roman" w:hAnsi="Times New Roman" w:cs="Times New Roman"/>
          <w:b/>
        </w:rPr>
        <w:t>Иван Иванович Иванов</w:t>
      </w:r>
      <w:r w:rsidRPr="00EC7139">
        <w:rPr>
          <w:rFonts w:ascii="Times New Roman" w:hAnsi="Times New Roman" w:cs="Times New Roman"/>
          <w:b/>
        </w:rPr>
        <w:t xml:space="preserve"> </w:t>
      </w:r>
    </w:p>
    <w:p w:rsidR="00EC7139" w:rsidRDefault="00EC7139" w:rsidP="000D24FD">
      <w:pPr>
        <w:spacing w:line="250" w:lineRule="exact"/>
        <w:jc w:val="both"/>
        <w:rPr>
          <w:rFonts w:ascii="Times New Roman" w:hAnsi="Times New Roman" w:cs="Times New Roman"/>
        </w:rPr>
      </w:pPr>
    </w:p>
    <w:p w:rsidR="006024A6" w:rsidRPr="000D24FD" w:rsidRDefault="006024A6" w:rsidP="000D24FD">
      <w:pPr>
        <w:spacing w:line="250" w:lineRule="exact"/>
        <w:jc w:val="both"/>
        <w:rPr>
          <w:rFonts w:ascii="Times New Roman" w:hAnsi="Times New Roman" w:cs="Times New Roman"/>
        </w:rPr>
      </w:pPr>
      <w:r w:rsidRPr="000D24FD">
        <w:rPr>
          <w:rFonts w:ascii="Times New Roman" w:hAnsi="Times New Roman" w:cs="Times New Roman"/>
        </w:rPr>
        <w:t>Паспорт:</w:t>
      </w:r>
    </w:p>
    <w:p w:rsidR="00EC7139" w:rsidRDefault="00EC7139" w:rsidP="000D24FD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</w:t>
      </w:r>
      <w:r w:rsidRPr="00EC7139">
        <w:rPr>
          <w:rFonts w:ascii="Times New Roman" w:hAnsi="Times New Roman" w:cs="Times New Roman"/>
        </w:rPr>
        <w:t>:</w:t>
      </w:r>
    </w:p>
    <w:p w:rsidR="006024A6" w:rsidRPr="000D24FD" w:rsidRDefault="006024A6" w:rsidP="000D24FD">
      <w:pPr>
        <w:spacing w:line="240" w:lineRule="exact"/>
        <w:jc w:val="both"/>
        <w:rPr>
          <w:rFonts w:ascii="Times New Roman" w:hAnsi="Times New Roman" w:cs="Times New Roman"/>
        </w:rPr>
      </w:pPr>
      <w:r w:rsidRPr="000D24FD">
        <w:rPr>
          <w:rFonts w:ascii="Times New Roman" w:hAnsi="Times New Roman" w:cs="Times New Roman"/>
        </w:rPr>
        <w:t>Адрес прописки:</w:t>
      </w:r>
    </w:p>
    <w:p w:rsidR="006024A6" w:rsidRDefault="00EC7139" w:rsidP="000D24FD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почта</w:t>
      </w:r>
      <w:r w:rsidRPr="00264269">
        <w:rPr>
          <w:rFonts w:ascii="Times New Roman" w:hAnsi="Times New Roman" w:cs="Times New Roman"/>
        </w:rPr>
        <w:t>:</w:t>
      </w:r>
    </w:p>
    <w:p w:rsidR="0033585D" w:rsidRDefault="0033585D" w:rsidP="000D24FD">
      <w:pPr>
        <w:spacing w:line="240" w:lineRule="exact"/>
        <w:jc w:val="both"/>
        <w:rPr>
          <w:rFonts w:ascii="Times New Roman" w:hAnsi="Times New Roman" w:cs="Times New Roman"/>
        </w:rPr>
      </w:pPr>
    </w:p>
    <w:p w:rsidR="006024A6" w:rsidRPr="000D24FD" w:rsidRDefault="006024A6" w:rsidP="000D24FD">
      <w:pPr>
        <w:pStyle w:val="30"/>
        <w:shd w:val="clear" w:color="auto" w:fill="auto"/>
        <w:spacing w:line="240" w:lineRule="exact"/>
        <w:jc w:val="both"/>
      </w:pPr>
      <w:r w:rsidRPr="000D24FD">
        <w:rPr>
          <w:color w:val="000000"/>
        </w:rPr>
        <w:t>ПОДРЯДЧИК</w:t>
      </w:r>
    </w:p>
    <w:p w:rsidR="0033585D" w:rsidRDefault="0033585D" w:rsidP="000D24FD">
      <w:pPr>
        <w:spacing w:line="240" w:lineRule="exact"/>
        <w:jc w:val="both"/>
        <w:rPr>
          <w:rFonts w:ascii="Times New Roman" w:hAnsi="Times New Roman" w:cs="Times New Roman"/>
        </w:rPr>
      </w:pPr>
    </w:p>
    <w:p w:rsidR="006024A6" w:rsidRPr="00EC7139" w:rsidRDefault="00EC7139" w:rsidP="000D24FD">
      <w:pPr>
        <w:spacing w:line="240" w:lineRule="exact"/>
        <w:jc w:val="both"/>
        <w:rPr>
          <w:rFonts w:ascii="Times New Roman" w:hAnsi="Times New Roman" w:cs="Times New Roman"/>
          <w:b/>
        </w:rPr>
      </w:pPr>
      <w:r w:rsidRPr="00EC7139">
        <w:rPr>
          <w:rFonts w:ascii="Times New Roman" w:eastAsia="Times New Roman" w:hAnsi="Times New Roman" w:cs="Times New Roman"/>
          <w:b/>
        </w:rPr>
        <w:t>Петр Петров Петрович</w:t>
      </w:r>
    </w:p>
    <w:p w:rsidR="00EC7139" w:rsidRDefault="00EC7139" w:rsidP="000D24FD">
      <w:pPr>
        <w:spacing w:line="259" w:lineRule="exact"/>
        <w:jc w:val="both"/>
        <w:rPr>
          <w:rFonts w:ascii="Times New Roman" w:hAnsi="Times New Roman" w:cs="Times New Roman"/>
        </w:rPr>
      </w:pPr>
    </w:p>
    <w:p w:rsidR="006506BE" w:rsidRPr="00EC7139" w:rsidRDefault="00EC7139" w:rsidP="000D24FD">
      <w:pPr>
        <w:spacing w:line="259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  <w:r w:rsidRPr="00EC7139">
        <w:rPr>
          <w:rFonts w:ascii="Times New Roman" w:hAnsi="Times New Roman" w:cs="Times New Roman"/>
        </w:rPr>
        <w:t>:</w:t>
      </w:r>
    </w:p>
    <w:p w:rsidR="006024A6" w:rsidRPr="00EC7139" w:rsidRDefault="00EC7139" w:rsidP="000D24FD">
      <w:pPr>
        <w:spacing w:line="259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</w:t>
      </w:r>
      <w:r w:rsidRPr="00EC7139">
        <w:rPr>
          <w:rFonts w:ascii="Times New Roman" w:hAnsi="Times New Roman" w:cs="Times New Roman"/>
        </w:rPr>
        <w:t>:</w:t>
      </w:r>
    </w:p>
    <w:p w:rsidR="006506BE" w:rsidRPr="00EC7139" w:rsidRDefault="00EC7139" w:rsidP="000D24FD">
      <w:pPr>
        <w:spacing w:line="25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прописки</w:t>
      </w:r>
      <w:r w:rsidRPr="00EC7139">
        <w:rPr>
          <w:rFonts w:ascii="Times New Roman" w:hAnsi="Times New Roman" w:cs="Times New Roman"/>
        </w:rPr>
        <w:t>:</w:t>
      </w:r>
    </w:p>
    <w:p w:rsidR="00EC7139" w:rsidRPr="00EC7139" w:rsidRDefault="00EC7139" w:rsidP="000D24FD">
      <w:pPr>
        <w:spacing w:line="254" w:lineRule="exact"/>
        <w:jc w:val="both"/>
        <w:rPr>
          <w:rFonts w:ascii="Times New Roman" w:hAnsi="Times New Roman" w:cs="Times New Roman"/>
        </w:rPr>
        <w:sectPr w:rsidR="00EC7139" w:rsidRPr="00EC7139" w:rsidSect="00EC7139">
          <w:type w:val="continuous"/>
          <w:pgSz w:w="11909" w:h="16834"/>
          <w:pgMar w:top="587" w:right="2088" w:bottom="3119" w:left="917" w:header="0" w:footer="3" w:gutter="0"/>
          <w:cols w:num="2" w:space="720"/>
          <w:noEndnote/>
          <w:docGrid w:linePitch="360"/>
        </w:sectPr>
      </w:pPr>
      <w:r>
        <w:rPr>
          <w:rFonts w:ascii="Times New Roman" w:hAnsi="Times New Roman" w:cs="Times New Roman"/>
        </w:rPr>
        <w:t>Электронная почта</w:t>
      </w:r>
      <w:r w:rsidRPr="00264269">
        <w:rPr>
          <w:rFonts w:ascii="Times New Roman" w:hAnsi="Times New Roman" w:cs="Times New Roman"/>
        </w:rPr>
        <w:t>:</w:t>
      </w:r>
    </w:p>
    <w:p w:rsidR="00EC7139" w:rsidRPr="00EC7139" w:rsidRDefault="00EC7139" w:rsidP="00EC7139">
      <w:pPr>
        <w:tabs>
          <w:tab w:val="left" w:pos="4989"/>
        </w:tabs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264269">
        <w:rPr>
          <w:rFonts w:ascii="Times New Roman" w:hAnsi="Times New Roman" w:cs="Times New Roman"/>
        </w:rPr>
        <w:t>Тел</w:t>
      </w:r>
      <w:r w:rsidR="00264269" w:rsidRPr="00EC7139">
        <w:rPr>
          <w:rFonts w:ascii="Times New Roman" w:hAnsi="Times New Roman" w:cs="Times New Roman"/>
        </w:rPr>
        <w:t>:</w:t>
      </w:r>
      <w:r w:rsidR="002642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2642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Тел</w:t>
      </w:r>
      <w:r w:rsidRPr="001B041F">
        <w:rPr>
          <w:rFonts w:ascii="Times New Roman" w:hAnsi="Times New Roman" w:cs="Times New Roman"/>
        </w:rPr>
        <w:t>:</w:t>
      </w:r>
    </w:p>
    <w:p w:rsidR="006506BE" w:rsidRDefault="006506BE" w:rsidP="000D24FD">
      <w:pPr>
        <w:spacing w:line="240" w:lineRule="exact"/>
        <w:jc w:val="both"/>
        <w:rPr>
          <w:rFonts w:ascii="Times New Roman" w:hAnsi="Times New Roman" w:cs="Times New Roman"/>
        </w:rPr>
      </w:pPr>
    </w:p>
    <w:p w:rsidR="0033585D" w:rsidRPr="000D24FD" w:rsidRDefault="0033585D" w:rsidP="000D24FD">
      <w:pPr>
        <w:spacing w:line="240" w:lineRule="exact"/>
        <w:jc w:val="both"/>
        <w:rPr>
          <w:rFonts w:ascii="Times New Roman" w:hAnsi="Times New Roman" w:cs="Times New Roman"/>
        </w:rPr>
        <w:sectPr w:rsidR="0033585D" w:rsidRPr="000D24FD" w:rsidSect="0033585D">
          <w:type w:val="continuous"/>
          <w:pgSz w:w="11909" w:h="16834"/>
          <w:pgMar w:top="587" w:right="2136" w:bottom="2853" w:left="85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>______________________/</w:t>
      </w:r>
      <w:r w:rsidR="001B041F">
        <w:rPr>
          <w:rFonts w:ascii="Times New Roman" w:hAnsi="Times New Roman" w:cs="Times New Roman"/>
        </w:rPr>
        <w:t>Иванов И.И.</w:t>
      </w:r>
      <w:r>
        <w:rPr>
          <w:rFonts w:ascii="Times New Roman" w:hAnsi="Times New Roman" w:cs="Times New Roman"/>
        </w:rPr>
        <w:t xml:space="preserve">            _____________________/</w:t>
      </w:r>
      <w:r w:rsidR="001B041F">
        <w:rPr>
          <w:rFonts w:ascii="Times New Roman" w:hAnsi="Times New Roman" w:cs="Times New Roman"/>
        </w:rPr>
        <w:t>Петров П.П.</w:t>
      </w:r>
    </w:p>
    <w:p w:rsidR="006506BE" w:rsidRPr="000D24FD" w:rsidRDefault="006024A6" w:rsidP="001B041F">
      <w:pPr>
        <w:pStyle w:val="31"/>
        <w:shd w:val="clear" w:color="auto" w:fill="auto"/>
        <w:spacing w:line="240" w:lineRule="exact"/>
        <w:ind w:left="-993" w:firstLine="993"/>
        <w:jc w:val="right"/>
      </w:pPr>
      <w:r w:rsidRPr="000D24FD">
        <w:lastRenderedPageBreak/>
        <w:t>Приложение №</w:t>
      </w:r>
      <w:r w:rsidR="001B041F">
        <w:t>1</w:t>
      </w:r>
      <w:r w:rsidRPr="000D24FD">
        <w:t xml:space="preserve"> к договору подряда №</w:t>
      </w:r>
      <w:r w:rsidR="001B041F">
        <w:t xml:space="preserve"> ___</w:t>
      </w:r>
      <w:r w:rsidR="006506BE" w:rsidRPr="006506BE">
        <w:t xml:space="preserve">от </w:t>
      </w:r>
      <w:r w:rsidR="001B041F">
        <w:t>_______</w:t>
      </w:r>
      <w:r w:rsidR="006506BE" w:rsidRPr="006506BE">
        <w:t>2019</w:t>
      </w:r>
      <w:r w:rsidR="001B041F">
        <w:t xml:space="preserve"> г.</w:t>
      </w:r>
    </w:p>
    <w:p w:rsidR="006024A6" w:rsidRPr="006506BE" w:rsidRDefault="006024A6" w:rsidP="000D24FD">
      <w:pPr>
        <w:pStyle w:val="31"/>
        <w:shd w:val="clear" w:color="auto" w:fill="auto"/>
        <w:spacing w:line="240" w:lineRule="exact"/>
        <w:ind w:firstLine="0"/>
        <w:jc w:val="both"/>
      </w:pPr>
    </w:p>
    <w:p w:rsidR="006024A6" w:rsidRPr="009F35D9" w:rsidRDefault="006024A6" w:rsidP="006506BE">
      <w:pPr>
        <w:pStyle w:val="20"/>
        <w:shd w:val="clear" w:color="auto" w:fill="auto"/>
        <w:spacing w:line="240" w:lineRule="exact"/>
        <w:jc w:val="center"/>
      </w:pPr>
      <w:r w:rsidRPr="000D24FD">
        <w:t>Приложение №</w:t>
      </w:r>
      <w:r w:rsidR="001B041F">
        <w:t>1</w:t>
      </w:r>
    </w:p>
    <w:p w:rsidR="006506BE" w:rsidRPr="009F35D9" w:rsidRDefault="006506BE" w:rsidP="006506BE">
      <w:pPr>
        <w:pStyle w:val="20"/>
        <w:shd w:val="clear" w:color="auto" w:fill="auto"/>
        <w:spacing w:line="240" w:lineRule="exact"/>
        <w:jc w:val="center"/>
      </w:pPr>
    </w:p>
    <w:p w:rsidR="006506BE" w:rsidRPr="009F35D9" w:rsidRDefault="006506BE" w:rsidP="006506BE">
      <w:pPr>
        <w:pStyle w:val="20"/>
        <w:shd w:val="clear" w:color="auto" w:fill="auto"/>
        <w:spacing w:line="240" w:lineRule="exact"/>
        <w:jc w:val="center"/>
        <w:sectPr w:rsidR="006506BE" w:rsidRPr="009F35D9" w:rsidSect="001B041F">
          <w:type w:val="continuous"/>
          <w:pgSz w:w="11909" w:h="16834"/>
          <w:pgMar w:top="1109" w:right="427" w:bottom="2256" w:left="1701" w:header="0" w:footer="3" w:gutter="0"/>
          <w:cols w:space="720"/>
          <w:noEndnote/>
          <w:docGrid w:linePitch="360"/>
        </w:sectPr>
      </w:pPr>
    </w:p>
    <w:p w:rsidR="006024A6" w:rsidRPr="009F35D9" w:rsidRDefault="006024A6" w:rsidP="000D24FD">
      <w:pPr>
        <w:pStyle w:val="31"/>
        <w:shd w:val="clear" w:color="auto" w:fill="auto"/>
        <w:spacing w:line="240" w:lineRule="exact"/>
        <w:ind w:firstLine="0"/>
        <w:jc w:val="both"/>
      </w:pPr>
      <w:r w:rsidRPr="006506BE">
        <w:rPr>
          <w:rStyle w:val="1"/>
          <w:u w:val="none"/>
        </w:rPr>
        <w:lastRenderedPageBreak/>
        <w:t>г. Екатеринбург</w:t>
      </w:r>
      <w:r w:rsidR="006506BE" w:rsidRPr="009F35D9">
        <w:rPr>
          <w:rStyle w:val="1"/>
          <w:u w:val="none"/>
        </w:rPr>
        <w:t xml:space="preserve">                                                                                                  </w:t>
      </w:r>
      <w:r w:rsidR="001B041F">
        <w:rPr>
          <w:rStyle w:val="1"/>
          <w:u w:val="none"/>
        </w:rPr>
        <w:t xml:space="preserve">   </w:t>
      </w:r>
      <w:r w:rsidR="006506BE" w:rsidRPr="009F35D9">
        <w:rPr>
          <w:rStyle w:val="1"/>
          <w:u w:val="none"/>
        </w:rPr>
        <w:t xml:space="preserve">    </w:t>
      </w:r>
      <w:r w:rsidR="001B041F">
        <w:t xml:space="preserve">«    </w:t>
      </w:r>
      <w:r w:rsidRPr="006506BE">
        <w:t xml:space="preserve">» </w:t>
      </w:r>
      <w:r w:rsidR="001B041F">
        <w:t xml:space="preserve">                    </w:t>
      </w:r>
      <w:r w:rsidRPr="006506BE">
        <w:t xml:space="preserve"> 2019 г.</w:t>
      </w:r>
    </w:p>
    <w:p w:rsidR="006506BE" w:rsidRPr="001B041F" w:rsidRDefault="006506BE" w:rsidP="001B041F">
      <w:pPr>
        <w:pStyle w:val="20"/>
        <w:shd w:val="clear" w:color="auto" w:fill="auto"/>
        <w:spacing w:line="240" w:lineRule="exact"/>
        <w:rPr>
          <w:b w:val="0"/>
        </w:rPr>
      </w:pPr>
    </w:p>
    <w:p w:rsidR="006024A6" w:rsidRPr="001B041F" w:rsidRDefault="001B041F" w:rsidP="001B041F">
      <w:pPr>
        <w:pStyle w:val="20"/>
        <w:shd w:val="clear" w:color="auto" w:fill="auto"/>
        <w:spacing w:line="240" w:lineRule="exact"/>
        <w:rPr>
          <w:b w:val="0"/>
        </w:rPr>
      </w:pPr>
      <w:r w:rsidRPr="00EC7139">
        <w:rPr>
          <w:b w:val="0"/>
        </w:rPr>
        <w:t xml:space="preserve">Иван </w:t>
      </w:r>
      <w:r w:rsidRPr="001B041F">
        <w:rPr>
          <w:b w:val="0"/>
        </w:rPr>
        <w:t>Иванович Иванов</w:t>
      </w:r>
      <w:r w:rsidR="006024A6" w:rsidRPr="001B041F">
        <w:rPr>
          <w:b w:val="0"/>
        </w:rPr>
        <w:t xml:space="preserve">, именуемый в дальнейшем «Заказчик», с одной стороны, </w:t>
      </w:r>
      <w:r>
        <w:rPr>
          <w:b w:val="0"/>
        </w:rPr>
        <w:t>и</w:t>
      </w:r>
      <w:r w:rsidR="006024A6" w:rsidRPr="001B041F">
        <w:rPr>
          <w:b w:val="0"/>
        </w:rPr>
        <w:t xml:space="preserve"> </w:t>
      </w:r>
      <w:r w:rsidRPr="00EC7139">
        <w:rPr>
          <w:b w:val="0"/>
        </w:rPr>
        <w:t>Петр Петров Петрович</w:t>
      </w:r>
      <w:r w:rsidR="006024A6" w:rsidRPr="001B041F">
        <w:rPr>
          <w:b w:val="0"/>
        </w:rPr>
        <w:t>, имен</w:t>
      </w:r>
      <w:r>
        <w:rPr>
          <w:b w:val="0"/>
        </w:rPr>
        <w:t xml:space="preserve">уемый в дальнейшем «Подрядчик», </w:t>
      </w:r>
      <w:r w:rsidR="006024A6" w:rsidRPr="001B041F">
        <w:rPr>
          <w:b w:val="0"/>
        </w:rPr>
        <w:t>с другой стороны, и совместно именуемые «Стороны», заключили настоящее соглашение о следующем:</w:t>
      </w:r>
    </w:p>
    <w:p w:rsidR="006506BE" w:rsidRPr="001B041F" w:rsidRDefault="006506BE" w:rsidP="001B041F">
      <w:pPr>
        <w:pStyle w:val="20"/>
        <w:shd w:val="clear" w:color="auto" w:fill="auto"/>
        <w:spacing w:line="240" w:lineRule="exact"/>
        <w:rPr>
          <w:b w:val="0"/>
        </w:rPr>
      </w:pPr>
    </w:p>
    <w:p w:rsidR="006506BE" w:rsidRPr="001B041F" w:rsidRDefault="006506BE" w:rsidP="001B041F">
      <w:pPr>
        <w:pStyle w:val="20"/>
        <w:shd w:val="clear" w:color="auto" w:fill="auto"/>
        <w:spacing w:line="240" w:lineRule="exact"/>
        <w:rPr>
          <w:b w:val="0"/>
        </w:rPr>
      </w:pPr>
    </w:p>
    <w:p w:rsidR="006024A6" w:rsidRDefault="001B041F" w:rsidP="006506BE">
      <w:pPr>
        <w:pStyle w:val="20"/>
        <w:shd w:val="clear" w:color="auto" w:fill="auto"/>
        <w:spacing w:line="240" w:lineRule="exact"/>
        <w:jc w:val="center"/>
      </w:pPr>
      <w:r>
        <w:t>Вид и стоимость работ</w:t>
      </w:r>
      <w:r w:rsidRPr="00264269">
        <w:t>:</w:t>
      </w:r>
    </w:p>
    <w:p w:rsidR="001B041F" w:rsidRPr="001B041F" w:rsidRDefault="001B041F" w:rsidP="006506BE">
      <w:pPr>
        <w:pStyle w:val="20"/>
        <w:shd w:val="clear" w:color="auto" w:fill="auto"/>
        <w:spacing w:line="240" w:lineRule="exact"/>
        <w:jc w:val="center"/>
      </w:pPr>
    </w:p>
    <w:p w:rsidR="00EA0F73" w:rsidRDefault="001B041F" w:rsidP="00EA0F73">
      <w:pPr>
        <w:pStyle w:val="31"/>
        <w:shd w:val="clear" w:color="auto" w:fill="auto"/>
        <w:spacing w:line="264" w:lineRule="exact"/>
        <w:ind w:firstLine="0"/>
        <w:jc w:val="both"/>
      </w:pPr>
      <w:r>
        <w:t>1.</w:t>
      </w:r>
    </w:p>
    <w:p w:rsidR="001B041F" w:rsidRDefault="001B041F" w:rsidP="00EA0F73">
      <w:pPr>
        <w:pStyle w:val="31"/>
        <w:shd w:val="clear" w:color="auto" w:fill="auto"/>
        <w:spacing w:line="264" w:lineRule="exact"/>
        <w:ind w:firstLine="0"/>
        <w:jc w:val="both"/>
      </w:pPr>
      <w:r>
        <w:t>2.</w:t>
      </w:r>
    </w:p>
    <w:p w:rsidR="001B041F" w:rsidRDefault="001B041F" w:rsidP="00EA0F73">
      <w:pPr>
        <w:pStyle w:val="31"/>
        <w:shd w:val="clear" w:color="auto" w:fill="auto"/>
        <w:spacing w:line="264" w:lineRule="exact"/>
        <w:ind w:firstLine="0"/>
        <w:jc w:val="both"/>
      </w:pPr>
      <w:r>
        <w:t>3.</w:t>
      </w:r>
    </w:p>
    <w:p w:rsidR="001B041F" w:rsidRDefault="001B041F" w:rsidP="00EA0F73">
      <w:pPr>
        <w:pStyle w:val="31"/>
        <w:shd w:val="clear" w:color="auto" w:fill="auto"/>
        <w:spacing w:line="264" w:lineRule="exact"/>
        <w:ind w:firstLine="0"/>
        <w:jc w:val="both"/>
      </w:pPr>
      <w:r>
        <w:t>4.</w:t>
      </w:r>
    </w:p>
    <w:p w:rsidR="001B041F" w:rsidRDefault="001B041F" w:rsidP="00EA0F73">
      <w:pPr>
        <w:pStyle w:val="31"/>
        <w:shd w:val="clear" w:color="auto" w:fill="auto"/>
        <w:spacing w:line="264" w:lineRule="exact"/>
        <w:ind w:firstLine="0"/>
        <w:jc w:val="both"/>
      </w:pPr>
      <w:r>
        <w:t>5.</w:t>
      </w:r>
    </w:p>
    <w:p w:rsidR="001B041F" w:rsidRDefault="001B041F" w:rsidP="00EA0F73">
      <w:pPr>
        <w:pStyle w:val="31"/>
        <w:shd w:val="clear" w:color="auto" w:fill="auto"/>
        <w:spacing w:line="264" w:lineRule="exact"/>
        <w:ind w:firstLine="0"/>
        <w:jc w:val="both"/>
      </w:pPr>
      <w:r>
        <w:t>6.</w:t>
      </w:r>
    </w:p>
    <w:p w:rsidR="001B041F" w:rsidRDefault="001B041F" w:rsidP="00EA0F73">
      <w:pPr>
        <w:pStyle w:val="31"/>
        <w:shd w:val="clear" w:color="auto" w:fill="auto"/>
        <w:spacing w:line="264" w:lineRule="exact"/>
        <w:ind w:firstLine="0"/>
        <w:jc w:val="both"/>
      </w:pPr>
    </w:p>
    <w:p w:rsidR="001B041F" w:rsidRDefault="001B041F" w:rsidP="00EA0F73">
      <w:pPr>
        <w:pStyle w:val="31"/>
        <w:shd w:val="clear" w:color="auto" w:fill="auto"/>
        <w:spacing w:line="264" w:lineRule="exact"/>
        <w:ind w:firstLine="0"/>
        <w:jc w:val="both"/>
      </w:pPr>
    </w:p>
    <w:p w:rsidR="001B041F" w:rsidRDefault="001B041F" w:rsidP="00EA0F73">
      <w:pPr>
        <w:pStyle w:val="31"/>
        <w:shd w:val="clear" w:color="auto" w:fill="auto"/>
        <w:spacing w:line="264" w:lineRule="exact"/>
        <w:ind w:firstLine="0"/>
        <w:jc w:val="both"/>
      </w:pPr>
    </w:p>
    <w:p w:rsidR="001B041F" w:rsidRDefault="001B041F" w:rsidP="00EA0F73">
      <w:pPr>
        <w:pStyle w:val="31"/>
        <w:shd w:val="clear" w:color="auto" w:fill="auto"/>
        <w:spacing w:line="264" w:lineRule="exact"/>
        <w:ind w:firstLine="0"/>
        <w:jc w:val="both"/>
      </w:pPr>
    </w:p>
    <w:p w:rsidR="001B041F" w:rsidRDefault="001B041F" w:rsidP="00EA0F73">
      <w:pPr>
        <w:pStyle w:val="31"/>
        <w:shd w:val="clear" w:color="auto" w:fill="auto"/>
        <w:spacing w:line="264" w:lineRule="exact"/>
        <w:ind w:firstLine="0"/>
        <w:jc w:val="both"/>
      </w:pPr>
    </w:p>
    <w:p w:rsidR="001B041F" w:rsidRDefault="001B041F" w:rsidP="00EA0F73">
      <w:pPr>
        <w:pStyle w:val="31"/>
        <w:shd w:val="clear" w:color="auto" w:fill="auto"/>
        <w:spacing w:line="264" w:lineRule="exact"/>
        <w:ind w:firstLine="0"/>
        <w:jc w:val="both"/>
      </w:pPr>
    </w:p>
    <w:p w:rsidR="001B041F" w:rsidRDefault="001B041F" w:rsidP="00EA0F73">
      <w:pPr>
        <w:pStyle w:val="31"/>
        <w:shd w:val="clear" w:color="auto" w:fill="auto"/>
        <w:spacing w:line="264" w:lineRule="exact"/>
        <w:ind w:firstLine="0"/>
        <w:jc w:val="both"/>
      </w:pPr>
    </w:p>
    <w:p w:rsidR="001B041F" w:rsidRDefault="001B041F" w:rsidP="00EA0F73">
      <w:pPr>
        <w:pStyle w:val="31"/>
        <w:shd w:val="clear" w:color="auto" w:fill="auto"/>
        <w:spacing w:line="264" w:lineRule="exact"/>
        <w:ind w:firstLine="0"/>
        <w:jc w:val="both"/>
      </w:pPr>
    </w:p>
    <w:p w:rsidR="001B041F" w:rsidRDefault="001B041F" w:rsidP="00EA0F73">
      <w:pPr>
        <w:pStyle w:val="31"/>
        <w:shd w:val="clear" w:color="auto" w:fill="auto"/>
        <w:spacing w:line="264" w:lineRule="exact"/>
        <w:ind w:firstLine="0"/>
        <w:jc w:val="both"/>
      </w:pPr>
    </w:p>
    <w:p w:rsidR="001B041F" w:rsidRDefault="001B041F" w:rsidP="00EA0F73">
      <w:pPr>
        <w:pStyle w:val="31"/>
        <w:shd w:val="clear" w:color="auto" w:fill="auto"/>
        <w:spacing w:line="264" w:lineRule="exact"/>
        <w:ind w:firstLine="0"/>
        <w:jc w:val="both"/>
      </w:pPr>
    </w:p>
    <w:p w:rsidR="001B041F" w:rsidRPr="000D24FD" w:rsidRDefault="001B041F" w:rsidP="00EA0F73">
      <w:pPr>
        <w:pStyle w:val="31"/>
        <w:shd w:val="clear" w:color="auto" w:fill="auto"/>
        <w:spacing w:line="264" w:lineRule="exact"/>
        <w:ind w:firstLine="0"/>
        <w:jc w:val="both"/>
      </w:pPr>
    </w:p>
    <w:p w:rsidR="006024A6" w:rsidRDefault="006024A6" w:rsidP="001B041F">
      <w:pPr>
        <w:pStyle w:val="20"/>
        <w:shd w:val="clear" w:color="auto" w:fill="auto"/>
        <w:spacing w:line="240" w:lineRule="exact"/>
        <w:jc w:val="center"/>
      </w:pPr>
      <w:r w:rsidRPr="000D24FD">
        <w:t>Подписи Сторон</w:t>
      </w:r>
    </w:p>
    <w:p w:rsidR="001B041F" w:rsidRDefault="001B041F" w:rsidP="001B041F">
      <w:pPr>
        <w:pStyle w:val="20"/>
        <w:shd w:val="clear" w:color="auto" w:fill="auto"/>
        <w:spacing w:line="240" w:lineRule="exact"/>
        <w:jc w:val="center"/>
      </w:pPr>
    </w:p>
    <w:p w:rsidR="001B041F" w:rsidRPr="000D24FD" w:rsidRDefault="001B041F" w:rsidP="001B041F">
      <w:pPr>
        <w:pStyle w:val="20"/>
        <w:shd w:val="clear" w:color="auto" w:fill="auto"/>
        <w:spacing w:line="240" w:lineRule="exact"/>
        <w:jc w:val="center"/>
      </w:pPr>
    </w:p>
    <w:p w:rsidR="00EA0F73" w:rsidRPr="009F35D9" w:rsidRDefault="00EA0F73" w:rsidP="000D24FD">
      <w:pPr>
        <w:pStyle w:val="31"/>
        <w:shd w:val="clear" w:color="auto" w:fill="auto"/>
        <w:spacing w:line="240" w:lineRule="exact"/>
        <w:ind w:firstLine="0"/>
        <w:jc w:val="both"/>
        <w:rPr>
          <w:rStyle w:val="1"/>
        </w:rPr>
      </w:pPr>
    </w:p>
    <w:p w:rsidR="006024A6" w:rsidRPr="00EA0F73" w:rsidRDefault="00EA0F73" w:rsidP="000D24FD">
      <w:pPr>
        <w:pStyle w:val="31"/>
        <w:shd w:val="clear" w:color="auto" w:fill="auto"/>
        <w:spacing w:line="240" w:lineRule="exact"/>
        <w:ind w:firstLine="0"/>
        <w:jc w:val="both"/>
      </w:pPr>
      <w:r>
        <w:rPr>
          <w:rStyle w:val="1"/>
          <w:u w:val="none"/>
        </w:rPr>
        <w:t>Подрядчик</w:t>
      </w:r>
      <w:r w:rsidR="001B041F">
        <w:rPr>
          <w:rStyle w:val="1"/>
          <w:u w:val="none"/>
        </w:rPr>
        <w:t>:</w:t>
      </w:r>
      <w:r w:rsidRPr="00EA0F73">
        <w:rPr>
          <w:rStyle w:val="1"/>
          <w:u w:val="none"/>
        </w:rPr>
        <w:t xml:space="preserve">                                                          </w:t>
      </w:r>
      <w:r w:rsidR="001B041F">
        <w:rPr>
          <w:rStyle w:val="1"/>
          <w:u w:val="none"/>
        </w:rPr>
        <w:t xml:space="preserve">           </w:t>
      </w:r>
      <w:r w:rsidRPr="00EA0F73">
        <w:rPr>
          <w:rStyle w:val="1"/>
          <w:u w:val="none"/>
        </w:rPr>
        <w:t xml:space="preserve">                </w:t>
      </w:r>
      <w:r>
        <w:t>Заказчик</w:t>
      </w:r>
      <w:r w:rsidR="006024A6" w:rsidRPr="000D24FD">
        <w:t>:</w:t>
      </w:r>
    </w:p>
    <w:p w:rsidR="00EA0F73" w:rsidRPr="00EA0F73" w:rsidRDefault="00EA0F73" w:rsidP="000D24FD">
      <w:pPr>
        <w:pStyle w:val="31"/>
        <w:shd w:val="clear" w:color="auto" w:fill="auto"/>
        <w:spacing w:line="240" w:lineRule="exact"/>
        <w:ind w:firstLine="0"/>
        <w:jc w:val="both"/>
      </w:pPr>
    </w:p>
    <w:p w:rsidR="000D24FD" w:rsidRDefault="000D24FD">
      <w:pPr>
        <w:pStyle w:val="21"/>
        <w:shd w:val="clear" w:color="auto" w:fill="auto"/>
        <w:spacing w:line="269" w:lineRule="exact"/>
        <w:jc w:val="both"/>
      </w:pPr>
    </w:p>
    <w:p w:rsidR="001B041F" w:rsidRDefault="001B041F">
      <w:pPr>
        <w:pStyle w:val="21"/>
        <w:shd w:val="clear" w:color="auto" w:fill="auto"/>
        <w:spacing w:line="269" w:lineRule="exact"/>
        <w:jc w:val="both"/>
      </w:pPr>
    </w:p>
    <w:p w:rsidR="001B041F" w:rsidRDefault="001B041F">
      <w:pPr>
        <w:pStyle w:val="21"/>
        <w:shd w:val="clear" w:color="auto" w:fill="auto"/>
        <w:spacing w:line="269" w:lineRule="exact"/>
        <w:jc w:val="both"/>
      </w:pPr>
    </w:p>
    <w:p w:rsidR="001B041F" w:rsidRDefault="001B041F">
      <w:pPr>
        <w:pStyle w:val="21"/>
        <w:shd w:val="clear" w:color="auto" w:fill="auto"/>
        <w:spacing w:line="269" w:lineRule="exact"/>
        <w:jc w:val="both"/>
      </w:pPr>
    </w:p>
    <w:p w:rsidR="001B041F" w:rsidRDefault="001B041F">
      <w:pPr>
        <w:pStyle w:val="21"/>
        <w:shd w:val="clear" w:color="auto" w:fill="auto"/>
        <w:spacing w:line="269" w:lineRule="exact"/>
        <w:jc w:val="both"/>
      </w:pPr>
    </w:p>
    <w:p w:rsidR="001B041F" w:rsidRDefault="001B041F">
      <w:pPr>
        <w:pStyle w:val="21"/>
        <w:shd w:val="clear" w:color="auto" w:fill="auto"/>
        <w:spacing w:line="269" w:lineRule="exact"/>
        <w:jc w:val="both"/>
      </w:pPr>
    </w:p>
    <w:p w:rsidR="001B041F" w:rsidRDefault="001B041F">
      <w:pPr>
        <w:pStyle w:val="21"/>
        <w:shd w:val="clear" w:color="auto" w:fill="auto"/>
        <w:spacing w:line="269" w:lineRule="exact"/>
        <w:jc w:val="both"/>
      </w:pPr>
    </w:p>
    <w:p w:rsidR="001B041F" w:rsidRDefault="001B041F">
      <w:pPr>
        <w:pStyle w:val="21"/>
        <w:shd w:val="clear" w:color="auto" w:fill="auto"/>
        <w:spacing w:line="269" w:lineRule="exact"/>
        <w:jc w:val="both"/>
      </w:pPr>
    </w:p>
    <w:p w:rsidR="001B041F" w:rsidRDefault="001B041F">
      <w:pPr>
        <w:pStyle w:val="21"/>
        <w:shd w:val="clear" w:color="auto" w:fill="auto"/>
        <w:spacing w:line="269" w:lineRule="exact"/>
        <w:jc w:val="both"/>
      </w:pPr>
    </w:p>
    <w:p w:rsidR="001B041F" w:rsidRDefault="001B041F">
      <w:pPr>
        <w:pStyle w:val="21"/>
        <w:shd w:val="clear" w:color="auto" w:fill="auto"/>
        <w:spacing w:line="269" w:lineRule="exact"/>
        <w:jc w:val="both"/>
      </w:pPr>
    </w:p>
    <w:p w:rsidR="001B041F" w:rsidRDefault="001B041F">
      <w:pPr>
        <w:pStyle w:val="21"/>
        <w:shd w:val="clear" w:color="auto" w:fill="auto"/>
        <w:spacing w:line="269" w:lineRule="exact"/>
        <w:jc w:val="both"/>
      </w:pPr>
    </w:p>
    <w:p w:rsidR="001B041F" w:rsidRDefault="001B041F">
      <w:pPr>
        <w:pStyle w:val="21"/>
        <w:shd w:val="clear" w:color="auto" w:fill="auto"/>
        <w:spacing w:line="269" w:lineRule="exact"/>
        <w:jc w:val="both"/>
      </w:pPr>
    </w:p>
    <w:p w:rsidR="001B041F" w:rsidRDefault="001B041F">
      <w:pPr>
        <w:pStyle w:val="21"/>
        <w:shd w:val="clear" w:color="auto" w:fill="auto"/>
        <w:spacing w:line="269" w:lineRule="exact"/>
        <w:jc w:val="both"/>
      </w:pPr>
    </w:p>
    <w:p w:rsidR="001B041F" w:rsidRDefault="001B041F">
      <w:pPr>
        <w:pStyle w:val="21"/>
        <w:shd w:val="clear" w:color="auto" w:fill="auto"/>
        <w:spacing w:line="269" w:lineRule="exact"/>
        <w:jc w:val="both"/>
      </w:pPr>
    </w:p>
    <w:p w:rsidR="001B041F" w:rsidRDefault="001B041F">
      <w:pPr>
        <w:pStyle w:val="21"/>
        <w:shd w:val="clear" w:color="auto" w:fill="auto"/>
        <w:spacing w:line="269" w:lineRule="exact"/>
        <w:jc w:val="both"/>
      </w:pPr>
    </w:p>
    <w:p w:rsidR="00264269" w:rsidRDefault="00264269" w:rsidP="001B041F">
      <w:pPr>
        <w:pStyle w:val="31"/>
        <w:shd w:val="clear" w:color="auto" w:fill="auto"/>
        <w:spacing w:line="240" w:lineRule="exact"/>
        <w:ind w:left="-993" w:firstLine="993"/>
        <w:jc w:val="right"/>
      </w:pPr>
    </w:p>
    <w:p w:rsidR="001B041F" w:rsidRPr="000D24FD" w:rsidRDefault="001B041F" w:rsidP="001B041F">
      <w:pPr>
        <w:pStyle w:val="31"/>
        <w:shd w:val="clear" w:color="auto" w:fill="auto"/>
        <w:spacing w:line="240" w:lineRule="exact"/>
        <w:ind w:left="-993" w:firstLine="993"/>
        <w:jc w:val="right"/>
      </w:pPr>
      <w:r w:rsidRPr="000D24FD">
        <w:lastRenderedPageBreak/>
        <w:t>Приложение №</w:t>
      </w:r>
      <w:r>
        <w:t>2</w:t>
      </w:r>
      <w:r w:rsidRPr="000D24FD">
        <w:t xml:space="preserve"> к договору подряда №</w:t>
      </w:r>
      <w:r>
        <w:t xml:space="preserve"> ___</w:t>
      </w:r>
      <w:r w:rsidRPr="006506BE">
        <w:t xml:space="preserve">от </w:t>
      </w:r>
      <w:r>
        <w:t>_______</w:t>
      </w:r>
      <w:r w:rsidRPr="006506BE">
        <w:t>2019</w:t>
      </w:r>
      <w:r>
        <w:t xml:space="preserve"> г.</w:t>
      </w:r>
    </w:p>
    <w:p w:rsidR="001B041F" w:rsidRPr="006506BE" w:rsidRDefault="001B041F" w:rsidP="001B041F">
      <w:pPr>
        <w:pStyle w:val="31"/>
        <w:shd w:val="clear" w:color="auto" w:fill="auto"/>
        <w:spacing w:line="240" w:lineRule="exact"/>
        <w:ind w:firstLine="0"/>
        <w:jc w:val="both"/>
      </w:pPr>
    </w:p>
    <w:p w:rsidR="001B041F" w:rsidRPr="009F35D9" w:rsidRDefault="001B041F" w:rsidP="001B041F">
      <w:pPr>
        <w:pStyle w:val="20"/>
        <w:shd w:val="clear" w:color="auto" w:fill="auto"/>
        <w:spacing w:line="240" w:lineRule="exact"/>
        <w:jc w:val="center"/>
      </w:pPr>
      <w:r w:rsidRPr="000D24FD">
        <w:t>Приложение №</w:t>
      </w:r>
      <w:r>
        <w:t>2</w:t>
      </w:r>
    </w:p>
    <w:p w:rsidR="001B041F" w:rsidRPr="009F35D9" w:rsidRDefault="001B041F" w:rsidP="001B041F">
      <w:pPr>
        <w:pStyle w:val="20"/>
        <w:shd w:val="clear" w:color="auto" w:fill="auto"/>
        <w:spacing w:line="240" w:lineRule="exact"/>
        <w:jc w:val="center"/>
      </w:pPr>
    </w:p>
    <w:p w:rsidR="001B041F" w:rsidRPr="009F35D9" w:rsidRDefault="001B041F" w:rsidP="001B041F">
      <w:pPr>
        <w:pStyle w:val="20"/>
        <w:shd w:val="clear" w:color="auto" w:fill="auto"/>
        <w:spacing w:line="240" w:lineRule="exact"/>
        <w:jc w:val="center"/>
        <w:sectPr w:rsidR="001B041F" w:rsidRPr="009F35D9" w:rsidSect="001B041F">
          <w:type w:val="continuous"/>
          <w:pgSz w:w="11909" w:h="16834"/>
          <w:pgMar w:top="1109" w:right="427" w:bottom="2256" w:left="1134" w:header="0" w:footer="3" w:gutter="0"/>
          <w:cols w:space="720"/>
          <w:noEndnote/>
          <w:docGrid w:linePitch="360"/>
        </w:sectPr>
      </w:pPr>
    </w:p>
    <w:p w:rsidR="001B041F" w:rsidRPr="009F35D9" w:rsidRDefault="001B041F" w:rsidP="001B041F">
      <w:pPr>
        <w:pStyle w:val="31"/>
        <w:shd w:val="clear" w:color="auto" w:fill="auto"/>
        <w:spacing w:line="240" w:lineRule="exact"/>
        <w:ind w:firstLine="0"/>
        <w:jc w:val="both"/>
      </w:pPr>
      <w:r w:rsidRPr="006506BE">
        <w:rPr>
          <w:rStyle w:val="1"/>
          <w:u w:val="none"/>
        </w:rPr>
        <w:lastRenderedPageBreak/>
        <w:t>г. Екатеринбург</w:t>
      </w:r>
      <w:r w:rsidRPr="009F35D9">
        <w:rPr>
          <w:rStyle w:val="1"/>
          <w:u w:val="none"/>
        </w:rPr>
        <w:t xml:space="preserve">                                                                                                    </w:t>
      </w:r>
      <w:r>
        <w:rPr>
          <w:rStyle w:val="1"/>
          <w:u w:val="none"/>
        </w:rPr>
        <w:t xml:space="preserve">   </w:t>
      </w:r>
      <w:r w:rsidRPr="009F35D9">
        <w:rPr>
          <w:rStyle w:val="1"/>
          <w:u w:val="none"/>
        </w:rPr>
        <w:t xml:space="preserve">    </w:t>
      </w:r>
      <w:r>
        <w:t xml:space="preserve">«    </w:t>
      </w:r>
      <w:r w:rsidRPr="006506BE">
        <w:t xml:space="preserve">» </w:t>
      </w:r>
      <w:r>
        <w:t xml:space="preserve">                    </w:t>
      </w:r>
      <w:r w:rsidRPr="006506BE">
        <w:t xml:space="preserve"> 2019 г.</w:t>
      </w:r>
    </w:p>
    <w:p w:rsidR="001B041F" w:rsidRPr="001B041F" w:rsidRDefault="001B041F" w:rsidP="001B041F">
      <w:pPr>
        <w:pStyle w:val="20"/>
        <w:shd w:val="clear" w:color="auto" w:fill="auto"/>
        <w:spacing w:line="240" w:lineRule="exact"/>
        <w:rPr>
          <w:b w:val="0"/>
        </w:rPr>
      </w:pPr>
    </w:p>
    <w:p w:rsidR="001B041F" w:rsidRPr="001B041F" w:rsidRDefault="001B041F" w:rsidP="001B041F">
      <w:pPr>
        <w:pStyle w:val="20"/>
        <w:shd w:val="clear" w:color="auto" w:fill="auto"/>
        <w:spacing w:line="240" w:lineRule="exact"/>
        <w:rPr>
          <w:b w:val="0"/>
        </w:rPr>
      </w:pPr>
      <w:r w:rsidRPr="00EC7139">
        <w:rPr>
          <w:b w:val="0"/>
        </w:rPr>
        <w:t xml:space="preserve">Иван </w:t>
      </w:r>
      <w:r w:rsidRPr="001B041F">
        <w:rPr>
          <w:b w:val="0"/>
        </w:rPr>
        <w:t xml:space="preserve">Иванович Иванов, именуемый в дальнейшем «Заказчик», с одной стороны, </w:t>
      </w:r>
      <w:r>
        <w:rPr>
          <w:b w:val="0"/>
        </w:rPr>
        <w:t>и</w:t>
      </w:r>
      <w:r w:rsidRPr="001B041F">
        <w:rPr>
          <w:b w:val="0"/>
        </w:rPr>
        <w:t xml:space="preserve"> </w:t>
      </w:r>
      <w:r w:rsidRPr="00EC7139">
        <w:rPr>
          <w:b w:val="0"/>
        </w:rPr>
        <w:t>Петр Петров Петрович</w:t>
      </w:r>
      <w:r w:rsidRPr="001B041F">
        <w:rPr>
          <w:b w:val="0"/>
        </w:rPr>
        <w:t>, имен</w:t>
      </w:r>
      <w:r>
        <w:rPr>
          <w:b w:val="0"/>
        </w:rPr>
        <w:t xml:space="preserve">уемый в дальнейшем «Подрядчик», </w:t>
      </w:r>
      <w:r w:rsidRPr="001B041F">
        <w:rPr>
          <w:b w:val="0"/>
        </w:rPr>
        <w:t>с другой стороны, и совместно именуемые «Стороны», заключили настоящее соглашение о следующем:</w:t>
      </w:r>
    </w:p>
    <w:p w:rsidR="001B041F" w:rsidRPr="001B041F" w:rsidRDefault="001B041F" w:rsidP="001B041F">
      <w:pPr>
        <w:pStyle w:val="20"/>
        <w:shd w:val="clear" w:color="auto" w:fill="auto"/>
        <w:spacing w:line="240" w:lineRule="exact"/>
        <w:rPr>
          <w:b w:val="0"/>
        </w:rPr>
      </w:pPr>
    </w:p>
    <w:p w:rsidR="001B041F" w:rsidRPr="001B041F" w:rsidRDefault="001B041F" w:rsidP="001B041F">
      <w:pPr>
        <w:pStyle w:val="20"/>
        <w:shd w:val="clear" w:color="auto" w:fill="auto"/>
        <w:spacing w:line="240" w:lineRule="exact"/>
        <w:rPr>
          <w:b w:val="0"/>
        </w:rPr>
      </w:pPr>
    </w:p>
    <w:p w:rsidR="001B041F" w:rsidRDefault="001B041F" w:rsidP="001B041F">
      <w:pPr>
        <w:pStyle w:val="20"/>
        <w:shd w:val="clear" w:color="auto" w:fill="auto"/>
        <w:spacing w:line="240" w:lineRule="exact"/>
        <w:jc w:val="center"/>
      </w:pPr>
      <w:r>
        <w:t>Порядок оплаты</w:t>
      </w:r>
      <w:r w:rsidRPr="001B041F">
        <w:t>:</w:t>
      </w:r>
    </w:p>
    <w:p w:rsidR="001B041F" w:rsidRPr="001B041F" w:rsidRDefault="001B041F" w:rsidP="001B041F">
      <w:pPr>
        <w:pStyle w:val="20"/>
        <w:shd w:val="clear" w:color="auto" w:fill="auto"/>
        <w:spacing w:line="240" w:lineRule="exact"/>
        <w:jc w:val="center"/>
      </w:pPr>
    </w:p>
    <w:p w:rsidR="001B041F" w:rsidRDefault="001B041F" w:rsidP="001B041F">
      <w:pPr>
        <w:pStyle w:val="31"/>
        <w:shd w:val="clear" w:color="auto" w:fill="auto"/>
        <w:spacing w:line="264" w:lineRule="exact"/>
        <w:ind w:firstLine="0"/>
        <w:jc w:val="both"/>
      </w:pPr>
      <w:r>
        <w:t>1.</w:t>
      </w:r>
    </w:p>
    <w:p w:rsidR="001B041F" w:rsidRDefault="001B041F" w:rsidP="001B041F">
      <w:pPr>
        <w:pStyle w:val="31"/>
        <w:shd w:val="clear" w:color="auto" w:fill="auto"/>
        <w:spacing w:line="264" w:lineRule="exact"/>
        <w:ind w:firstLine="0"/>
        <w:jc w:val="both"/>
      </w:pPr>
      <w:r>
        <w:t>2.</w:t>
      </w:r>
    </w:p>
    <w:p w:rsidR="001B041F" w:rsidRDefault="001B041F" w:rsidP="001B041F">
      <w:pPr>
        <w:pStyle w:val="31"/>
        <w:shd w:val="clear" w:color="auto" w:fill="auto"/>
        <w:spacing w:line="264" w:lineRule="exact"/>
        <w:ind w:firstLine="0"/>
        <w:jc w:val="both"/>
      </w:pPr>
      <w:r>
        <w:t>3.</w:t>
      </w:r>
    </w:p>
    <w:p w:rsidR="001B041F" w:rsidRDefault="001B041F" w:rsidP="001B041F">
      <w:pPr>
        <w:pStyle w:val="31"/>
        <w:shd w:val="clear" w:color="auto" w:fill="auto"/>
        <w:spacing w:line="264" w:lineRule="exact"/>
        <w:ind w:firstLine="0"/>
        <w:jc w:val="both"/>
      </w:pPr>
      <w:r>
        <w:t>4.</w:t>
      </w:r>
    </w:p>
    <w:p w:rsidR="001B041F" w:rsidRDefault="001B041F" w:rsidP="001B041F">
      <w:pPr>
        <w:pStyle w:val="31"/>
        <w:shd w:val="clear" w:color="auto" w:fill="auto"/>
        <w:spacing w:line="264" w:lineRule="exact"/>
        <w:ind w:firstLine="0"/>
        <w:jc w:val="both"/>
      </w:pPr>
      <w:r>
        <w:t>5.</w:t>
      </w:r>
    </w:p>
    <w:p w:rsidR="001B041F" w:rsidRDefault="001B041F" w:rsidP="001B041F">
      <w:pPr>
        <w:pStyle w:val="31"/>
        <w:shd w:val="clear" w:color="auto" w:fill="auto"/>
        <w:spacing w:line="264" w:lineRule="exact"/>
        <w:ind w:firstLine="0"/>
        <w:jc w:val="both"/>
      </w:pPr>
      <w:r>
        <w:t>6.</w:t>
      </w:r>
    </w:p>
    <w:p w:rsidR="001B041F" w:rsidRDefault="001B041F" w:rsidP="001B041F">
      <w:pPr>
        <w:pStyle w:val="31"/>
        <w:shd w:val="clear" w:color="auto" w:fill="auto"/>
        <w:spacing w:line="264" w:lineRule="exact"/>
        <w:ind w:firstLine="0"/>
        <w:jc w:val="both"/>
      </w:pPr>
    </w:p>
    <w:p w:rsidR="001B041F" w:rsidRDefault="001B041F" w:rsidP="001B041F">
      <w:pPr>
        <w:pStyle w:val="31"/>
        <w:shd w:val="clear" w:color="auto" w:fill="auto"/>
        <w:spacing w:line="264" w:lineRule="exact"/>
        <w:ind w:firstLine="0"/>
        <w:jc w:val="both"/>
      </w:pPr>
    </w:p>
    <w:p w:rsidR="001B041F" w:rsidRDefault="001B041F" w:rsidP="001B041F">
      <w:pPr>
        <w:pStyle w:val="31"/>
        <w:shd w:val="clear" w:color="auto" w:fill="auto"/>
        <w:spacing w:line="264" w:lineRule="exact"/>
        <w:ind w:firstLine="0"/>
        <w:jc w:val="both"/>
      </w:pPr>
    </w:p>
    <w:p w:rsidR="001B041F" w:rsidRDefault="001B041F" w:rsidP="001B041F">
      <w:pPr>
        <w:pStyle w:val="31"/>
        <w:shd w:val="clear" w:color="auto" w:fill="auto"/>
        <w:spacing w:line="264" w:lineRule="exact"/>
        <w:ind w:firstLine="0"/>
        <w:jc w:val="both"/>
      </w:pPr>
    </w:p>
    <w:p w:rsidR="001B041F" w:rsidRDefault="001B041F" w:rsidP="001B041F">
      <w:pPr>
        <w:pStyle w:val="31"/>
        <w:shd w:val="clear" w:color="auto" w:fill="auto"/>
        <w:spacing w:line="264" w:lineRule="exact"/>
        <w:ind w:firstLine="0"/>
        <w:jc w:val="both"/>
      </w:pPr>
    </w:p>
    <w:p w:rsidR="001B041F" w:rsidRDefault="001B041F" w:rsidP="001B041F">
      <w:pPr>
        <w:pStyle w:val="31"/>
        <w:shd w:val="clear" w:color="auto" w:fill="auto"/>
        <w:spacing w:line="264" w:lineRule="exact"/>
        <w:ind w:firstLine="0"/>
        <w:jc w:val="both"/>
      </w:pPr>
    </w:p>
    <w:p w:rsidR="001B041F" w:rsidRDefault="001B041F" w:rsidP="001B041F">
      <w:pPr>
        <w:pStyle w:val="31"/>
        <w:shd w:val="clear" w:color="auto" w:fill="auto"/>
        <w:spacing w:line="264" w:lineRule="exact"/>
        <w:ind w:firstLine="0"/>
        <w:jc w:val="both"/>
      </w:pPr>
    </w:p>
    <w:p w:rsidR="001B041F" w:rsidRDefault="001B041F" w:rsidP="001B041F">
      <w:pPr>
        <w:pStyle w:val="31"/>
        <w:shd w:val="clear" w:color="auto" w:fill="auto"/>
        <w:spacing w:line="264" w:lineRule="exact"/>
        <w:ind w:firstLine="0"/>
        <w:jc w:val="both"/>
      </w:pPr>
    </w:p>
    <w:p w:rsidR="001B041F" w:rsidRDefault="001B041F" w:rsidP="001B041F">
      <w:pPr>
        <w:pStyle w:val="31"/>
        <w:shd w:val="clear" w:color="auto" w:fill="auto"/>
        <w:spacing w:line="264" w:lineRule="exact"/>
        <w:ind w:firstLine="0"/>
        <w:jc w:val="both"/>
      </w:pPr>
    </w:p>
    <w:p w:rsidR="001B041F" w:rsidRDefault="001B041F" w:rsidP="001B041F">
      <w:pPr>
        <w:pStyle w:val="31"/>
        <w:shd w:val="clear" w:color="auto" w:fill="auto"/>
        <w:spacing w:line="264" w:lineRule="exact"/>
        <w:ind w:firstLine="0"/>
        <w:jc w:val="both"/>
      </w:pPr>
    </w:p>
    <w:p w:rsidR="001B041F" w:rsidRPr="000D24FD" w:rsidRDefault="001B041F" w:rsidP="001B041F">
      <w:pPr>
        <w:pStyle w:val="31"/>
        <w:shd w:val="clear" w:color="auto" w:fill="auto"/>
        <w:spacing w:line="264" w:lineRule="exact"/>
        <w:ind w:firstLine="0"/>
        <w:jc w:val="both"/>
      </w:pPr>
    </w:p>
    <w:p w:rsidR="001B041F" w:rsidRDefault="001B041F" w:rsidP="001B041F">
      <w:pPr>
        <w:pStyle w:val="20"/>
        <w:shd w:val="clear" w:color="auto" w:fill="auto"/>
        <w:spacing w:line="240" w:lineRule="exact"/>
        <w:jc w:val="center"/>
      </w:pPr>
      <w:r w:rsidRPr="000D24FD">
        <w:t>Подписи Сторон</w:t>
      </w:r>
    </w:p>
    <w:p w:rsidR="001B041F" w:rsidRDefault="001B041F" w:rsidP="001B041F">
      <w:pPr>
        <w:pStyle w:val="20"/>
        <w:shd w:val="clear" w:color="auto" w:fill="auto"/>
        <w:spacing w:line="240" w:lineRule="exact"/>
        <w:jc w:val="center"/>
      </w:pPr>
    </w:p>
    <w:p w:rsidR="001B041F" w:rsidRPr="000D24FD" w:rsidRDefault="001B041F" w:rsidP="001B041F">
      <w:pPr>
        <w:pStyle w:val="20"/>
        <w:shd w:val="clear" w:color="auto" w:fill="auto"/>
        <w:spacing w:line="240" w:lineRule="exact"/>
        <w:jc w:val="center"/>
      </w:pPr>
    </w:p>
    <w:p w:rsidR="001B041F" w:rsidRPr="009F35D9" w:rsidRDefault="001B041F" w:rsidP="001B041F">
      <w:pPr>
        <w:pStyle w:val="31"/>
        <w:shd w:val="clear" w:color="auto" w:fill="auto"/>
        <w:spacing w:line="240" w:lineRule="exact"/>
        <w:ind w:firstLine="0"/>
        <w:jc w:val="both"/>
        <w:rPr>
          <w:rStyle w:val="1"/>
        </w:rPr>
      </w:pPr>
    </w:p>
    <w:p w:rsidR="001B041F" w:rsidRPr="00EA0F73" w:rsidRDefault="001B041F" w:rsidP="001B041F">
      <w:pPr>
        <w:pStyle w:val="31"/>
        <w:shd w:val="clear" w:color="auto" w:fill="auto"/>
        <w:spacing w:line="240" w:lineRule="exact"/>
        <w:ind w:firstLine="0"/>
        <w:jc w:val="both"/>
      </w:pPr>
      <w:r>
        <w:rPr>
          <w:rStyle w:val="1"/>
          <w:u w:val="none"/>
        </w:rPr>
        <w:t>Подрядчик:</w:t>
      </w:r>
      <w:r w:rsidRPr="00EA0F73">
        <w:rPr>
          <w:rStyle w:val="1"/>
          <w:u w:val="none"/>
        </w:rPr>
        <w:t xml:space="preserve">                                                         </w:t>
      </w:r>
      <w:r>
        <w:rPr>
          <w:rStyle w:val="1"/>
          <w:u w:val="none"/>
        </w:rPr>
        <w:t xml:space="preserve">           </w:t>
      </w:r>
      <w:r w:rsidRPr="00EA0F73">
        <w:rPr>
          <w:rStyle w:val="1"/>
          <w:u w:val="none"/>
        </w:rPr>
        <w:t xml:space="preserve">                </w:t>
      </w:r>
      <w:r>
        <w:t>Заказчик</w:t>
      </w:r>
      <w:r w:rsidRPr="000D24FD">
        <w:t>:</w:t>
      </w:r>
    </w:p>
    <w:p w:rsidR="001B041F" w:rsidRPr="00EA0F73" w:rsidRDefault="001B041F" w:rsidP="001B041F">
      <w:pPr>
        <w:pStyle w:val="31"/>
        <w:shd w:val="clear" w:color="auto" w:fill="auto"/>
        <w:spacing w:line="240" w:lineRule="exact"/>
        <w:ind w:firstLine="0"/>
        <w:jc w:val="both"/>
      </w:pPr>
    </w:p>
    <w:p w:rsidR="001B041F" w:rsidRPr="000D24FD" w:rsidRDefault="001B041F" w:rsidP="001B041F">
      <w:pPr>
        <w:pStyle w:val="31"/>
        <w:shd w:val="clear" w:color="auto" w:fill="auto"/>
        <w:spacing w:line="240" w:lineRule="exact"/>
        <w:ind w:left="-993" w:firstLine="993"/>
        <w:jc w:val="right"/>
      </w:pPr>
    </w:p>
    <w:sectPr w:rsidR="001B041F" w:rsidRPr="000D24FD" w:rsidSect="001B041F">
      <w:type w:val="continuous"/>
      <w:pgSz w:w="11909" w:h="16834"/>
      <w:pgMar w:top="1109" w:right="427" w:bottom="225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D17" w:rsidRDefault="00C01D17" w:rsidP="007A4253">
      <w:r>
        <w:separator/>
      </w:r>
    </w:p>
  </w:endnote>
  <w:endnote w:type="continuationSeparator" w:id="0">
    <w:p w:rsidR="00C01D17" w:rsidRDefault="00C01D17" w:rsidP="007A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D17" w:rsidRDefault="00C01D17"/>
  </w:footnote>
  <w:footnote w:type="continuationSeparator" w:id="0">
    <w:p w:rsidR="00C01D17" w:rsidRDefault="00C01D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5886"/>
    <w:multiLevelType w:val="multilevel"/>
    <w:tmpl w:val="A0321A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6B44829"/>
    <w:multiLevelType w:val="multilevel"/>
    <w:tmpl w:val="0C2E8BD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C90A4E"/>
    <w:multiLevelType w:val="multilevel"/>
    <w:tmpl w:val="251021AA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1E76C4"/>
    <w:multiLevelType w:val="multilevel"/>
    <w:tmpl w:val="251021AA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B91836"/>
    <w:multiLevelType w:val="multilevel"/>
    <w:tmpl w:val="0A6073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3E64D7"/>
    <w:multiLevelType w:val="multilevel"/>
    <w:tmpl w:val="B4E40C1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C30C7A"/>
    <w:multiLevelType w:val="hybridMultilevel"/>
    <w:tmpl w:val="499C6F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72AD1"/>
    <w:multiLevelType w:val="multilevel"/>
    <w:tmpl w:val="C1FEC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F00977"/>
    <w:multiLevelType w:val="multilevel"/>
    <w:tmpl w:val="8FD69D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1C2F67"/>
    <w:multiLevelType w:val="multilevel"/>
    <w:tmpl w:val="5934A90C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DE7EF9"/>
    <w:multiLevelType w:val="multilevel"/>
    <w:tmpl w:val="C554BBE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78108B"/>
    <w:multiLevelType w:val="multilevel"/>
    <w:tmpl w:val="C39271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CD43D28"/>
    <w:multiLevelType w:val="multilevel"/>
    <w:tmpl w:val="E51859E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E71DB1"/>
    <w:multiLevelType w:val="multilevel"/>
    <w:tmpl w:val="677A3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199579C"/>
    <w:multiLevelType w:val="multilevel"/>
    <w:tmpl w:val="8B9EB3B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D45D62"/>
    <w:multiLevelType w:val="multilevel"/>
    <w:tmpl w:val="FDB4A78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50102D8"/>
    <w:multiLevelType w:val="multilevel"/>
    <w:tmpl w:val="8EDC12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>
    <w:nsid w:val="76F86494"/>
    <w:multiLevelType w:val="multilevel"/>
    <w:tmpl w:val="9BC444D0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FA50D4"/>
    <w:multiLevelType w:val="multilevel"/>
    <w:tmpl w:val="7AF695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8"/>
  </w:num>
  <w:num w:numId="5">
    <w:abstractNumId w:val="9"/>
  </w:num>
  <w:num w:numId="6">
    <w:abstractNumId w:val="12"/>
  </w:num>
  <w:num w:numId="7">
    <w:abstractNumId w:val="14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  <w:num w:numId="12">
    <w:abstractNumId w:val="13"/>
  </w:num>
  <w:num w:numId="13">
    <w:abstractNumId w:val="15"/>
  </w:num>
  <w:num w:numId="14">
    <w:abstractNumId w:val="2"/>
  </w:num>
  <w:num w:numId="15">
    <w:abstractNumId w:val="6"/>
  </w:num>
  <w:num w:numId="16">
    <w:abstractNumId w:val="4"/>
  </w:num>
  <w:num w:numId="17">
    <w:abstractNumId w:val="11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53"/>
    <w:rsid w:val="00010740"/>
    <w:rsid w:val="00084537"/>
    <w:rsid w:val="00092EE0"/>
    <w:rsid w:val="000A73A9"/>
    <w:rsid w:val="000D24FD"/>
    <w:rsid w:val="001A4215"/>
    <w:rsid w:val="001B041F"/>
    <w:rsid w:val="00206963"/>
    <w:rsid w:val="00264269"/>
    <w:rsid w:val="002660C0"/>
    <w:rsid w:val="00324F5B"/>
    <w:rsid w:val="0033185D"/>
    <w:rsid w:val="0033585D"/>
    <w:rsid w:val="003364B0"/>
    <w:rsid w:val="004406DE"/>
    <w:rsid w:val="006024A6"/>
    <w:rsid w:val="00620FF3"/>
    <w:rsid w:val="006506BE"/>
    <w:rsid w:val="0065190D"/>
    <w:rsid w:val="0068367E"/>
    <w:rsid w:val="006E23D7"/>
    <w:rsid w:val="007A4253"/>
    <w:rsid w:val="00846E0F"/>
    <w:rsid w:val="009F35D9"/>
    <w:rsid w:val="00A26F80"/>
    <w:rsid w:val="00A3664E"/>
    <w:rsid w:val="00A927A7"/>
    <w:rsid w:val="00AD6272"/>
    <w:rsid w:val="00B17779"/>
    <w:rsid w:val="00B75B51"/>
    <w:rsid w:val="00BA583B"/>
    <w:rsid w:val="00C01D17"/>
    <w:rsid w:val="00C20FC1"/>
    <w:rsid w:val="00C22B58"/>
    <w:rsid w:val="00CA3F95"/>
    <w:rsid w:val="00D04011"/>
    <w:rsid w:val="00D1450C"/>
    <w:rsid w:val="00DC4ADD"/>
    <w:rsid w:val="00E25630"/>
    <w:rsid w:val="00E45A52"/>
    <w:rsid w:val="00E74DB9"/>
    <w:rsid w:val="00E9547B"/>
    <w:rsid w:val="00EA0F73"/>
    <w:rsid w:val="00EC039B"/>
    <w:rsid w:val="00EC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2646F-6C57-4CA8-BC5D-9B6E699C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42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425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A42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sid w:val="007A4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sid w:val="007A4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A425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rsid w:val="007A42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CA3F9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CA3F95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105pt">
    <w:name w:val="Основной текст + 10;5 pt;Полужирный"/>
    <w:basedOn w:val="a4"/>
    <w:rsid w:val="00CA3F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024A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4Impact10pt">
    <w:name w:val="Основной текст (4) + Impact;10 pt;Не полужирный"/>
    <w:basedOn w:val="4"/>
    <w:rsid w:val="006024A6"/>
    <w:rPr>
      <w:rFonts w:ascii="Impact" w:eastAsia="Impact" w:hAnsi="Impact" w:cs="Impac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024A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24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30">
    <w:name w:val="Основной текст (3)"/>
    <w:basedOn w:val="a"/>
    <w:link w:val="3"/>
    <w:rsid w:val="006024A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5">
    <w:name w:val="Основной текст + Полужирный"/>
    <w:basedOn w:val="a4"/>
    <w:rsid w:val="00602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1">
    <w:name w:val="Основной текст3"/>
    <w:basedOn w:val="a"/>
    <w:rsid w:val="006024A6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EC039B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6506BE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506BE"/>
    <w:rPr>
      <w:rFonts w:ascii="Tahoma" w:hAnsi="Tahoma" w:cs="Tahoma"/>
      <w:color w:val="000000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EA0F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0F73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B75B51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A1999-58D8-4B8A-8DFD-7951BE74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dcterms:created xsi:type="dcterms:W3CDTF">2019-03-13T18:01:00Z</dcterms:created>
  <dcterms:modified xsi:type="dcterms:W3CDTF">2019-03-14T06:56:00Z</dcterms:modified>
</cp:coreProperties>
</file>